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A1" w:rsidRPr="00F442A1" w:rsidRDefault="00F442A1" w:rsidP="00F442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  <w:u w:val="single"/>
        </w:rPr>
      </w:pPr>
      <w:r w:rsidRPr="00F442A1">
        <w:rPr>
          <w:rFonts w:ascii="Times New Roman" w:hAnsi="Times New Roman" w:cs="Times New Roman"/>
          <w:color w:val="auto"/>
          <w:sz w:val="30"/>
          <w:szCs w:val="30"/>
          <w:u w:val="single"/>
        </w:rPr>
        <w:t>ПЕРЕЧЕНЬ</w:t>
      </w:r>
    </w:p>
    <w:p w:rsidR="00F442A1" w:rsidRDefault="00F442A1" w:rsidP="00F442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F442A1">
        <w:rPr>
          <w:rFonts w:ascii="Times New Roman" w:hAnsi="Times New Roman" w:cs="Times New Roman"/>
          <w:color w:val="auto"/>
          <w:sz w:val="30"/>
          <w:szCs w:val="30"/>
        </w:rPr>
        <w:t xml:space="preserve">подчиненных организаций </w:t>
      </w:r>
      <w:r>
        <w:rPr>
          <w:rFonts w:ascii="Times New Roman" w:hAnsi="Times New Roman" w:cs="Times New Roman"/>
          <w:color w:val="auto"/>
          <w:sz w:val="30"/>
          <w:szCs w:val="30"/>
        </w:rPr>
        <w:t>сектора культуры Славгородского райисполкома</w:t>
      </w:r>
    </w:p>
    <w:p w:rsidR="00F442A1" w:rsidRPr="00F442A1" w:rsidRDefault="00F442A1" w:rsidP="00F442A1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04"/>
        <w:gridCol w:w="1739"/>
        <w:gridCol w:w="2304"/>
        <w:gridCol w:w="1406"/>
        <w:gridCol w:w="2136"/>
      </w:tblGrid>
      <w:tr w:rsidR="00F442A1" w:rsidRPr="005C63E4" w:rsidTr="00F442A1"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собственное имя, отчество руководителя </w:t>
            </w:r>
          </w:p>
        </w:tc>
      </w:tr>
      <w:tr w:rsidR="00F442A1" w:rsidRPr="005C63E4" w:rsidTr="00F442A1"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клубная система Славгородского района»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10 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slavgorodguk@centr-slavgorod.by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78 254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5F5FF4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Витальевна, директор</w:t>
            </w:r>
            <w:bookmarkStart w:id="0" w:name="_GoBack"/>
            <w:bookmarkEnd w:id="0"/>
          </w:p>
        </w:tc>
      </w:tr>
      <w:tr w:rsidR="00F442A1" w:rsidRPr="005C63E4" w:rsidTr="00F442A1"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«Централизованная сеть публичных библиотек Славгородского района»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10 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A1" w:rsidRPr="00A33297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libslavgorod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slavgorod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mogilev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78 306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F442A1" w:rsidRPr="005C63E4" w:rsidTr="00F442A1"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культуры «Славгородский районный историко-краеведческий музей»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ул. Ленинская, 49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A33297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muzej@centr-slavgorod.by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70 296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Мельянцова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42A1" w:rsidRPr="005C63E4" w:rsidTr="00F442A1"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«Детская школа искусств </w:t>
            </w: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лавгорода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ул. Ленинская, 33 б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лавгород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область, 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213 245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A33297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slavdchi@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centr-slavgorod.by</w:t>
            </w:r>
          </w:p>
          <w:p w:rsidR="00F442A1" w:rsidRPr="005C63E4" w:rsidRDefault="00F442A1" w:rsidP="00061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8(02246)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71 416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Битченко</w:t>
            </w:r>
            <w:proofErr w:type="spellEnd"/>
            <w:r w:rsidRPr="005C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2A1" w:rsidRPr="005C63E4" w:rsidRDefault="00F442A1" w:rsidP="0006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E4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</w:tbl>
    <w:p w:rsidR="00F442A1" w:rsidRPr="005C63E4" w:rsidRDefault="00F442A1" w:rsidP="00F44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2A1" w:rsidRDefault="00F442A1" w:rsidP="00F442A1"/>
    <w:p w:rsidR="00131D4C" w:rsidRDefault="00131D4C"/>
    <w:sectPr w:rsidR="0013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A1"/>
    <w:rsid w:val="00131D4C"/>
    <w:rsid w:val="005F5FF4"/>
    <w:rsid w:val="00F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A1"/>
  </w:style>
  <w:style w:type="paragraph" w:styleId="2">
    <w:name w:val="heading 2"/>
    <w:basedOn w:val="a"/>
    <w:next w:val="a"/>
    <w:link w:val="20"/>
    <w:uiPriority w:val="9"/>
    <w:unhideWhenUsed/>
    <w:qFormat/>
    <w:rsid w:val="00F44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44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A1"/>
  </w:style>
  <w:style w:type="paragraph" w:styleId="2">
    <w:name w:val="heading 2"/>
    <w:basedOn w:val="a"/>
    <w:next w:val="a"/>
    <w:link w:val="20"/>
    <w:uiPriority w:val="9"/>
    <w:unhideWhenUsed/>
    <w:qFormat/>
    <w:rsid w:val="00F44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44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2</cp:revision>
  <dcterms:created xsi:type="dcterms:W3CDTF">2023-05-04T10:42:00Z</dcterms:created>
  <dcterms:modified xsi:type="dcterms:W3CDTF">2023-06-14T05:17:00Z</dcterms:modified>
</cp:coreProperties>
</file>