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5E" w:rsidRDefault="00312C5E" w:rsidP="00312C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ВАКЦИНАЦИИ ПРОТИВ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COVID</w:t>
      </w:r>
      <w:r>
        <w:rPr>
          <w:rFonts w:ascii="Times New Roman" w:hAnsi="Times New Roman" w:cs="Times New Roman"/>
          <w:b/>
          <w:sz w:val="30"/>
          <w:szCs w:val="30"/>
        </w:rPr>
        <w:t>-19</w:t>
      </w:r>
    </w:p>
    <w:p w:rsidR="00312C5E" w:rsidRDefault="00312C5E" w:rsidP="00312C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C5E" w:rsidRDefault="00312C5E" w:rsidP="0031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всем мире по состоянию на 14 марта 2021 года зарегистрировано около 119,22 млн. подтвержденных случаев COVID-19, включая 2,6 млн смертей. Огромные цифры, за которыми стоят люди. Перенесенная коронавирусная инфекция даже в случае выздоровления оставляет после себя длительные последствия (так называемый постковидный синдром), что существенно влияет на качество жизни переболевших. У пациентов в течении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312C5E" w:rsidRDefault="00312C5E" w:rsidP="0031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Когда пандемия только началась, все страны пытались выбрать правильную и быстродейственную тактику борьбы с коронавирусом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>
        <w:rPr>
          <w:rFonts w:ascii="Times New Roman" w:hAnsi="Times New Roman" w:cs="Times New Roman"/>
          <w:b/>
          <w:sz w:val="30"/>
          <w:szCs w:val="30"/>
        </w:rPr>
        <w:t>нужен способ для формирования коллективного иммунитета</w:t>
      </w:r>
      <w:r>
        <w:rPr>
          <w:rFonts w:ascii="Times New Roman" w:hAnsi="Times New Roman" w:cs="Times New Roman"/>
          <w:sz w:val="30"/>
          <w:szCs w:val="30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>
        <w:rPr>
          <w:rFonts w:ascii="Times New Roman" w:hAnsi="Times New Roman" w:cs="Times New Roman"/>
          <w:b/>
          <w:sz w:val="30"/>
          <w:szCs w:val="30"/>
        </w:rPr>
        <w:t>либо после перенесенного заболевания, либо после вакцинации</w:t>
      </w:r>
      <w:r>
        <w:rPr>
          <w:rFonts w:ascii="Times New Roman" w:hAnsi="Times New Roman" w:cs="Times New Roman"/>
          <w:sz w:val="30"/>
          <w:szCs w:val="30"/>
        </w:rPr>
        <w:t>. Попытки достичь коллективного иммунитета, подвергая людей воздействию вируса, проблематичны с научной точки зрения и неэтичны. Тем более, что естественный иммунитет к коронавирусу (после перенесенной болезни) не пожизненный (по разным данным в среднем 3-6-9 мес.).</w:t>
      </w:r>
    </w:p>
    <w:p w:rsidR="00312C5E" w:rsidRDefault="00312C5E" w:rsidP="0031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>
        <w:rPr>
          <w:rFonts w:ascii="Times New Roman" w:hAnsi="Times New Roman" w:cs="Times New Roman"/>
          <w:b/>
          <w:sz w:val="30"/>
          <w:szCs w:val="30"/>
        </w:rPr>
        <w:t>самый перспективный способ достижения коллективного иммунитета против COVID-19 - защита людей посредством вакцинации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12C5E" w:rsidRDefault="00312C5E" w:rsidP="0031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312C5E" w:rsidRDefault="00312C5E" w:rsidP="0031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этим в мире </w:t>
      </w:r>
      <w:r>
        <w:rPr>
          <w:rFonts w:ascii="Times New Roman" w:hAnsi="Times New Roman" w:cs="Times New Roman"/>
          <w:b/>
          <w:sz w:val="30"/>
          <w:szCs w:val="30"/>
        </w:rPr>
        <w:t>начата кампания вакцинация</w:t>
      </w:r>
      <w:r>
        <w:rPr>
          <w:rFonts w:ascii="Times New Roman" w:hAnsi="Times New Roman" w:cs="Times New Roman"/>
          <w:sz w:val="30"/>
          <w:szCs w:val="30"/>
        </w:rPr>
        <w:t xml:space="preserve"> против инфекции COVID-19 разрешенными к применению доступными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вакцинами. Наша страна также присоединилась к кампании вакцинации. Это прекрасная </w:t>
      </w:r>
      <w:r>
        <w:rPr>
          <w:rFonts w:ascii="Times New Roman" w:hAnsi="Times New Roman" w:cs="Times New Roman"/>
          <w:b/>
          <w:sz w:val="30"/>
          <w:szCs w:val="30"/>
        </w:rPr>
        <w:t>возможность защитить население</w:t>
      </w:r>
      <w:r>
        <w:rPr>
          <w:rFonts w:ascii="Times New Roman" w:hAnsi="Times New Roman" w:cs="Times New Roman"/>
          <w:sz w:val="30"/>
          <w:szCs w:val="30"/>
        </w:rPr>
        <w:t xml:space="preserve"> от коронавирусной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лишь 16% мирового населения. Это говорит о том, что вакцины достанутся не всем. </w:t>
      </w:r>
      <w:r>
        <w:rPr>
          <w:sz w:val="30"/>
          <w:szCs w:val="30"/>
        </w:rPr>
        <w:t xml:space="preserve"> </w:t>
      </w:r>
    </w:p>
    <w:p w:rsidR="00312C5E" w:rsidRDefault="00312C5E" w:rsidP="0031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мире более 250 вакцин против COVID-19 находится</w:t>
      </w:r>
      <w:r>
        <w:rPr>
          <w:rFonts w:ascii="Times New Roman" w:hAnsi="Times New Roman" w:cs="Times New Roman"/>
          <w:b/>
          <w:sz w:val="30"/>
          <w:szCs w:val="30"/>
        </w:rPr>
        <w:t xml:space="preserve"> в разработке</w:t>
      </w:r>
      <w:r>
        <w:rPr>
          <w:rFonts w:ascii="Times New Roman" w:hAnsi="Times New Roman" w:cs="Times New Roman"/>
          <w:sz w:val="30"/>
          <w:szCs w:val="30"/>
        </w:rPr>
        <w:t>, 60 – проходят клинические испытания, 11 – уже используются.</w:t>
      </w:r>
    </w:p>
    <w:p w:rsidR="00312C5E" w:rsidRDefault="00312C5E" w:rsidP="0031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состоянию на 15 марта 2021 года в мире введено более 300 млн доз вакцины. Положительный пример -  кампания вакцинаци в Израиле</w:t>
      </w:r>
      <w:r>
        <w:rPr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который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вакцинированные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Могилевской области также начата кампания вакцинации против коронавирусной инфекции.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сегодняшний день для вакцинации используется российская вакцина </w:t>
      </w:r>
      <w:r>
        <w:rPr>
          <w:rFonts w:ascii="Times New Roman" w:hAnsi="Times New Roman" w:cs="Times New Roman"/>
          <w:b/>
          <w:sz w:val="30"/>
          <w:szCs w:val="30"/>
        </w:rPr>
        <w:t>Гам-КОВИД-Вак</w:t>
      </w:r>
      <w:r>
        <w:rPr>
          <w:rFonts w:ascii="Times New Roman" w:hAnsi="Times New Roman" w:cs="Times New Roman"/>
          <w:sz w:val="30"/>
          <w:szCs w:val="30"/>
        </w:rPr>
        <w:t xml:space="preserve"> (торговая марка </w:t>
      </w:r>
      <w:r>
        <w:rPr>
          <w:rFonts w:ascii="Times New Roman" w:hAnsi="Times New Roman" w:cs="Times New Roman"/>
          <w:b/>
          <w:sz w:val="30"/>
          <w:szCs w:val="30"/>
        </w:rPr>
        <w:t xml:space="preserve">Спутник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 xml:space="preserve">), разработанная Национальным исследовательским центром эпидемиологии и микробиологии имени Н.Ф. Гамалеи Минздрава </w:t>
      </w:r>
      <w:r>
        <w:rPr>
          <w:rFonts w:ascii="Times New Roman" w:hAnsi="Times New Roman" w:cs="Times New Roman"/>
          <w:b/>
          <w:sz w:val="30"/>
          <w:szCs w:val="30"/>
        </w:rPr>
        <w:t>России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12C5E" w:rsidRDefault="00312C5E" w:rsidP="0031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комбинированная </w:t>
      </w:r>
      <w:r>
        <w:rPr>
          <w:rFonts w:ascii="Times New Roman" w:hAnsi="Times New Roman" w:cs="Times New Roman"/>
          <w:b/>
          <w:sz w:val="30"/>
          <w:szCs w:val="30"/>
        </w:rPr>
        <w:t>векторная вакцина</w:t>
      </w:r>
      <w:r>
        <w:rPr>
          <w:rFonts w:ascii="Times New Roman" w:hAnsi="Times New Roman" w:cs="Times New Roman"/>
          <w:sz w:val="30"/>
          <w:szCs w:val="30"/>
        </w:rPr>
        <w:t xml:space="preserve"> для профилактики коронавирусной инфекции, вызываемой вирусом SARS-CoV-2.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Вакцина получена биотехнологическим методом, при котором </w:t>
      </w:r>
      <w:r>
        <w:rPr>
          <w:rFonts w:ascii="Times New Roman" w:hAnsi="Times New Roman" w:cs="Times New Roman"/>
          <w:b/>
          <w:sz w:val="30"/>
          <w:szCs w:val="30"/>
        </w:rPr>
        <w:t>не используется патогенный для человека коронавирус</w:t>
      </w:r>
      <w:r>
        <w:rPr>
          <w:rFonts w:ascii="Times New Roman" w:hAnsi="Times New Roman" w:cs="Times New Roman"/>
          <w:sz w:val="30"/>
          <w:szCs w:val="30"/>
        </w:rPr>
        <w:t xml:space="preserve"> SARS-CoV-2.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Вакцина не содержит коронавирус, вызывающий COVID-19 (ни живой, ни убитый),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поэтому заболеть из-за прививки невозможно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Вакцина </w:t>
      </w:r>
      <w:r>
        <w:rPr>
          <w:rFonts w:ascii="Times New Roman" w:hAnsi="Times New Roman" w:cs="Times New Roman"/>
          <w:b/>
          <w:sz w:val="30"/>
          <w:szCs w:val="30"/>
        </w:rPr>
        <w:t>не содержит</w:t>
      </w:r>
      <w:r>
        <w:rPr>
          <w:rFonts w:ascii="Times New Roman" w:hAnsi="Times New Roman" w:cs="Times New Roman"/>
          <w:sz w:val="30"/>
          <w:szCs w:val="30"/>
        </w:rPr>
        <w:t xml:space="preserve"> адъювантов, консервантов, содержащих этилртуть.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По аналогичной технологии (с использованием аденовирусов в качестве вектора), помимо </w:t>
      </w:r>
      <w:r>
        <w:rPr>
          <w:rFonts w:ascii="Times New Roman" w:hAnsi="Times New Roman" w:cs="Times New Roman"/>
          <w:sz w:val="30"/>
          <w:szCs w:val="30"/>
        </w:rPr>
        <w:t xml:space="preserve"> Гам-КОВИД-Вак (РФ), разрабатываются и уже используются следующие вакцины: от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Oxford – AstraZeneca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(аденовирус шимпанзе), от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Johnson &amp; Johnson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(аденовирус 26 серотипа), от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CanSinoBIO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вакцине Спутник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Несколько десятков вакцин на основе аденовирусных векторов находятся на разных стадиях клинической разработки  – это вакцины от вируса Эбола, ВИЧ, гриппа, туберкулеза и малярии. </w:t>
      </w:r>
      <w:r>
        <w:rPr>
          <w:rFonts w:ascii="Times New Roman" w:hAnsi="Times New Roman" w:cs="Times New Roman"/>
          <w:sz w:val="30"/>
          <w:szCs w:val="30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Вакцина Спутник V прошла все необходимые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испытания безопасности и эффективности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Данные опубликованы в авторитетном рецензируемом научном журнале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The Lancet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Эффективность </w:t>
      </w:r>
      <w:r>
        <w:rPr>
          <w:rFonts w:ascii="Times New Roman" w:hAnsi="Times New Roman" w:cs="Times New Roman"/>
          <w:sz w:val="30"/>
          <w:szCs w:val="30"/>
        </w:rPr>
        <w:t xml:space="preserve">вакцины Гам-КОВИД-Вак против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>
        <w:rPr>
          <w:rFonts w:ascii="Times New Roman" w:hAnsi="Times New Roman" w:cs="Times New Roman"/>
          <w:sz w:val="30"/>
          <w:szCs w:val="30"/>
        </w:rPr>
        <w:t xml:space="preserve">-19 составила 91,6%, а против </w:t>
      </w:r>
      <w:r>
        <w:rPr>
          <w:rFonts w:ascii="Times New Roman" w:hAnsi="Times New Roman" w:cs="Times New Roman"/>
          <w:b/>
          <w:sz w:val="30"/>
          <w:szCs w:val="30"/>
        </w:rPr>
        <w:t>тяжелых форм болезни – на 100%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i/>
          <w:sz w:val="30"/>
          <w:szCs w:val="30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вакцина Спутник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 xml:space="preserve">  показала</w:t>
      </w:r>
      <w:r>
        <w:rPr>
          <w:rFonts w:ascii="Times New Roman" w:hAnsi="Times New Roman" w:cs="Times New Roman"/>
          <w:b/>
          <w:sz w:val="30"/>
          <w:szCs w:val="30"/>
        </w:rPr>
        <w:t xml:space="preserve"> хорошую эффективность для лиц старше 60 лет. </w:t>
      </w:r>
      <w:r>
        <w:rPr>
          <w:rFonts w:ascii="Times New Roman" w:hAnsi="Times New Roman" w:cs="Times New Roman"/>
          <w:i/>
          <w:sz w:val="30"/>
          <w:szCs w:val="30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Вакцина показала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хороший профиль безопасности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подтверждено независимым комитетом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Как пройти вакцинацию?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Всем желающим сделать прививку от коронавирусной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Какие противопоказания к вакцинации Спутником </w:t>
      </w:r>
      <w:r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?</w:t>
      </w:r>
    </w:p>
    <w:p w:rsidR="00312C5E" w:rsidRDefault="00312C5E" w:rsidP="00312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Основное противопоказание к вакцинации Спутником 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(как и к любым вакцинам) – это тяжелые аллергические реакции </w:t>
      </w:r>
      <w:r>
        <w:rPr>
          <w:rFonts w:ascii="Times New Roman" w:eastAsia="Times New Roman" w:hAnsi="Times New Roman" w:cs="Times New Roman"/>
          <w:sz w:val="30"/>
          <w:szCs w:val="30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Инструкция к вакцине не запрещает вакцинацию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лиц, которые перенесли коронавирусную инфекцию ранее,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но переболевшие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>
        <w:rPr>
          <w:rFonts w:ascii="Times New Roman" w:hAnsi="Times New Roman" w:cs="Times New Roman"/>
          <w:sz w:val="30"/>
          <w:szCs w:val="30"/>
        </w:rPr>
        <w:t xml:space="preserve">-19 могут отложить вакцинацию на 3-6 месяцев (независимо от тяжести течения инфекции). </w:t>
      </w:r>
    </w:p>
    <w:p w:rsidR="00312C5E" w:rsidRDefault="00312C5E" w:rsidP="00312C5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Как проходит вакцинация?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Чтобы сделать прививку Гам-Ковид-вак, необходимо явиться в поликлинику дважды.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I этап. Введение первого компонента вакцины: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осмотр врачом-специалистом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вакцинация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наблюдение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>
        <w:rPr>
          <w:rFonts w:ascii="Times New Roman" w:hAnsi="Times New Roman" w:cs="Times New Roman"/>
          <w:sz w:val="30"/>
          <w:szCs w:val="30"/>
        </w:rPr>
        <w:t xml:space="preserve"> специализированной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медицинской помощи в случае необходимости).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 xml:space="preserve">-19. 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II этап. Введение второго компонента вакцины.</w:t>
      </w:r>
      <w:r>
        <w:rPr>
          <w:rFonts w:ascii="Times New Roman" w:hAnsi="Times New Roman" w:cs="Times New Roman"/>
          <w:i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312C5E" w:rsidRDefault="00312C5E" w:rsidP="00312C5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Какие побочные реакции могут возникнуть?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Реже отмечаются тошнота, диспепсия, снижение аппетита, иногда - увеличение регионарных лимфоузлов. 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12C5E" w:rsidRDefault="00312C5E" w:rsidP="00312C5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Нужно ли носить маску после вакцинации и придерживаться иных мер профилактики инфекции?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Поэтому,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Такие ограничительные меры, необходимо соблюдать до тех пор, пока не будет вакцинирована значительная часть населения и пока пандемия не будет остановлена.</w:t>
      </w:r>
    </w:p>
    <w:p w:rsidR="00312C5E" w:rsidRDefault="00312C5E" w:rsidP="0031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12C5E" w:rsidRDefault="00312C5E" w:rsidP="00312C5E">
      <w:pPr>
        <w:spacing w:after="0" w:line="280" w:lineRule="exact"/>
        <w:ind w:left="4962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312C5E" w:rsidRDefault="00312C5E" w:rsidP="00312C5E">
      <w:pPr>
        <w:spacing w:after="0" w:line="280" w:lineRule="exact"/>
        <w:ind w:left="4962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УЗ «Могилевский областной центр гигиены, эпидемиологии и общественного здоровья»</w:t>
      </w:r>
    </w:p>
    <w:p w:rsidR="00D819DB" w:rsidRDefault="00D819DB">
      <w:bookmarkStart w:id="0" w:name="_GoBack"/>
      <w:bookmarkEnd w:id="0"/>
    </w:p>
    <w:sectPr w:rsidR="00D8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5E"/>
    <w:rsid w:val="00312C5E"/>
    <w:rsid w:val="00D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2021-03-15T12:45:00Z</dcterms:created>
  <dcterms:modified xsi:type="dcterms:W3CDTF">2021-03-15T12:45:00Z</dcterms:modified>
</cp:coreProperties>
</file>