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83" w:rsidRPr="00263ADC" w:rsidRDefault="00EC1383" w:rsidP="00EC1383">
      <w:pPr>
        <w:spacing w:after="0" w:line="300" w:lineRule="exact"/>
        <w:ind w:firstLine="709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</w:p>
    <w:p w:rsidR="00EC1383" w:rsidRPr="001F63ED" w:rsidRDefault="00EC1383" w:rsidP="00EC1383">
      <w:pPr>
        <w:spacing w:after="0"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ED">
        <w:rPr>
          <w:rFonts w:ascii="Times New Roman" w:hAnsi="Times New Roman" w:cs="Times New Roman"/>
          <w:b/>
          <w:sz w:val="28"/>
          <w:szCs w:val="28"/>
        </w:rPr>
        <w:t>ПРОИЗВОДСТВЕННЫЙ ТРАВМАТИЗМ И ОХРАНА ТРУДА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Вместе с тем, на практике по-прежнему имеются случаи нарушения существующих норм по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определять результативность принимаемых мер, выявлять нуждающиеся в совершенствовании направления работы, а также вырабатывать необходимые для этого мероприятия.</w:t>
      </w:r>
    </w:p>
    <w:p w:rsidR="00EC1383" w:rsidRPr="00E07CB0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Уровень производственного травматизма  с тяжелыми последствиями в январе-марте 2021 года в Могилевской области остался на уровне аналогичного периода 2020 года. Так, зарегистрировано 20 несчастных случаев с тяжелыми последствиями, связанных с производством (за аналогичный период 2020 года -  20), в том числе 4 (2) несчастных случая со смертельным исходом и 16 (18), приведших к тяжелым производственным травмам.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Число потерпевших, находившихся в момент травмирования  на рабочем месте в состоянии алкогольного опьянения, в сравнении с 1 кварталом 2020 года, снизилось с 3 до 1.</w:t>
      </w:r>
    </w:p>
    <w:p w:rsidR="00EC1383" w:rsidRPr="001F63ED" w:rsidRDefault="00EC1383" w:rsidP="00EC1383">
      <w:pPr>
        <w:shd w:val="clear" w:color="auto" w:fill="FFFFFF"/>
        <w:tabs>
          <w:tab w:val="left" w:pos="9923"/>
        </w:tabs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color w:val="000000"/>
          <w:sz w:val="28"/>
          <w:szCs w:val="28"/>
        </w:rPr>
        <w:t>В 1 квартале 2021 года несчастные случаи со смертельным исходом, связанные с производством, зарегистрированы в ЗАО «Птицефабрика «Вишнёвка» (Бобруйский район), ООО «ПрофитГрад» (г. Могилев), ОАО «ФанДОК» (г. Бобруйск) и Осиповичском районе электрических сетей РУП  «Могилевэнерго» (Осиповичский район).</w:t>
      </w:r>
    </w:p>
    <w:p w:rsidR="00EC1383" w:rsidRPr="00E07CB0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CB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  <w:r w:rsidRPr="00E07CB0">
        <w:rPr>
          <w:rFonts w:ascii="Times New Roman" w:hAnsi="Times New Roman" w:cs="Times New Roman"/>
          <w:i/>
          <w:sz w:val="28"/>
          <w:szCs w:val="28"/>
        </w:rPr>
        <w:t xml:space="preserve">01.01.2021 произошел несчастный случай с </w:t>
      </w:r>
      <w:r w:rsidRPr="00E07CB0">
        <w:rPr>
          <w:rFonts w:ascii="Times New Roman" w:hAnsi="Times New Roman" w:cs="Times New Roman"/>
          <w:bCs/>
          <w:i/>
          <w:sz w:val="28"/>
          <w:szCs w:val="28"/>
        </w:rPr>
        <w:t xml:space="preserve">водителем автомобиля закрытого акционерного общества «Птицефабрика «Вишнёвка». Потерпевший, находясь в состоянии тяжелого </w:t>
      </w:r>
      <w:r w:rsidRPr="00E07C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алкогольного опьянения (3,32 промилле), поднялся на бункер автомобиля на высоту </w:t>
      </w:r>
      <w:r w:rsidRPr="00E07CB0">
        <w:rPr>
          <w:rFonts w:ascii="Times New Roman" w:hAnsi="Times New Roman" w:cs="Times New Roman"/>
          <w:i/>
          <w:sz w:val="28"/>
          <w:szCs w:val="28"/>
        </w:rPr>
        <w:t xml:space="preserve">2,8 </w:t>
      </w:r>
      <w:r w:rsidRPr="00E07C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 для того, чтобы толкнуть застрявший выгружной шнек. Когда потерпевший начал на шнек давить </w:t>
      </w:r>
      <w:r w:rsidRPr="00E07CB0">
        <w:rPr>
          <w:rFonts w:ascii="Times New Roman" w:hAnsi="Times New Roman" w:cs="Times New Roman"/>
          <w:i/>
          <w:sz w:val="28"/>
          <w:szCs w:val="28"/>
        </w:rPr>
        <w:t>руками, шнек пришел в движение, и потерпевший, потеряв равновесие, упал на землю головой вниз.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Причинами несчастного случая определены: отсутствие технологического регламента (инструкции) на выполнение работ; некачественная разработка инструкции по охране труда, не содержащейспособов и приемов безопасного выполнения работ; непроведение потерпевшему в установленном порядке проверки знаний по вопросам охраны труда и приборного контроля состояния потерпевшего на предмет нахождения в состоянии алкогольного опьянения; нарушение потерпевшим требований локальных правовых актов по охране труда, выразившееся в нахождении на </w:t>
      </w:r>
      <w:r w:rsidRPr="001F63ED">
        <w:rPr>
          <w:rFonts w:ascii="Times New Roman" w:hAnsi="Times New Roman" w:cs="Times New Roman"/>
          <w:sz w:val="28"/>
          <w:szCs w:val="28"/>
        </w:rPr>
        <w:lastRenderedPageBreak/>
        <w:t>рабочем месте и в рабочее время в состоянии алкогольного опьянения, а также нарушение требований локального правового акта по охране труда другим работником.</w:t>
      </w:r>
    </w:p>
    <w:p w:rsidR="00EC1383" w:rsidRPr="00E07CB0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CB0">
        <w:rPr>
          <w:rFonts w:ascii="Times New Roman" w:hAnsi="Times New Roman" w:cs="Times New Roman"/>
          <w:i/>
          <w:sz w:val="28"/>
          <w:szCs w:val="28"/>
        </w:rPr>
        <w:t>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«ПрофитГрад». Потерпевший, находясь на приставной металлической лестнице на высоте более 1,3 м, производил работы по подшивке доской потолка пятого этажа с использованием шуруповерта. Прикручивая очередную доску, он упал с лестницы на бетонный пол.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Причинами несчастного случая явились: непроведение потерпевшему  </w:t>
      </w:r>
      <w:r w:rsidRPr="001F63ED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установленном порядке обучения, стажировки и первичной проверки знаний по вопросам охраны труда;</w:t>
      </w:r>
      <w:r w:rsidRPr="001F63ED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работ с шуруповертом с приставной лестницы, без применения средств индивидуальной защиты (предохранительного пояса и защитной каски), а также 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потерпевшего.</w:t>
      </w:r>
    </w:p>
    <w:p w:rsidR="00EC1383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Специальные расследования несчастных случаев со смертельным исходом, происшедших с работниками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ОАО «ФанДОК» и Осиповичского района электрических сетей РУП 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Могилевэнерго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», не завершены.</w:t>
      </w:r>
    </w:p>
    <w:p w:rsidR="000E41FC" w:rsidRDefault="000E41FC" w:rsidP="000E41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0E41FC" w:rsidRPr="000E41FC" w:rsidRDefault="000E41FC" w:rsidP="000E41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E41FC">
        <w:rPr>
          <w:rFonts w:ascii="Times New Roman" w:hAnsi="Times New Roman" w:cs="Times New Roman"/>
          <w:b/>
          <w:i/>
          <w:sz w:val="30"/>
          <w:szCs w:val="30"/>
        </w:rPr>
        <w:t xml:space="preserve">В январе – марте 2021 года в организациях Славгородского района Могилевской области несчастных случаев, связанных с производством, не зарегистрировано. </w:t>
      </w:r>
    </w:p>
    <w:p w:rsidR="000E41FC" w:rsidRPr="000E41FC" w:rsidRDefault="000E41FC" w:rsidP="000E41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E41FC">
        <w:rPr>
          <w:rFonts w:ascii="Times New Roman" w:hAnsi="Times New Roman" w:cs="Times New Roman"/>
          <w:b/>
          <w:i/>
          <w:sz w:val="30"/>
          <w:szCs w:val="30"/>
        </w:rPr>
        <w:t>Вместе с тем, 20.01.2021 произошел несчастный случай со смертельным исходом с вальщиком леса Государственного лесохозяйственного учреждения «Чаусский лесхоз» на лесосеке, расположенной на территории Славгородского района. На данный момент указанный несчастный случай предварительно отнесен к непроизводственным. Расследование не завершено, однако уже  установлено, что потерпевший находился в рабочее время на рабочем месте в состоянии алкогольного опьянения (0,84 промилле алкоголя в крови).</w:t>
      </w:r>
    </w:p>
    <w:p w:rsidR="000E41FC" w:rsidRDefault="000E41FC" w:rsidP="00EC1383">
      <w:pPr>
        <w:pStyle w:val="a3"/>
        <w:tabs>
          <w:tab w:val="left" w:pos="0"/>
        </w:tabs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383" w:rsidRPr="001F63ED" w:rsidRDefault="00EC1383" w:rsidP="00EC1383">
      <w:pPr>
        <w:pStyle w:val="a3"/>
        <w:tabs>
          <w:tab w:val="left" w:pos="0"/>
        </w:tabs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причин производственного травматизма в 1 квартале 2021 года показал, </w:t>
      </w:r>
      <w:r w:rsidRPr="001F63ED">
        <w:rPr>
          <w:rFonts w:ascii="Times New Roman" w:hAnsi="Times New Roman" w:cs="Times New Roman"/>
          <w:sz w:val="28"/>
          <w:szCs w:val="28"/>
        </w:rPr>
        <w:t xml:space="preserve">что в 47,5 % случаев усматривается вина страхователей (отсутствие контроля со стороны руководителей за соблюдением требований по охране труда работниками (15,8 %); допуск потерпевшего к работе без обучения, инструктажа, стажировки и проверки знаний по вопросам охраны труда (10,6 %); отсутствие, некачественная разработка проектной документации на строительство, реконструкцию производственных объектов, сооружений, оборудования (10,5 %); отсутствие или некачественная разработка инструкции по охране труда (5,3 %); непроведениепредсменного медицинского осмотра или </w:t>
      </w:r>
      <w:r w:rsidRPr="001F63ED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на предмет нахождения в состоянии алкогольного, наркотического или токсического опьянения потерпевшего (5,3 %); в 42,3% – самого потерпевшего и его коллег (личная неосторожность потерпевшего (15,8 %); нарушение потерпевшими трудовой и производственной дисциплины, требований инструкций по охране труда (5,3 %), нахождение потерпевшего в состоянии алкогольного опьянения (5,3 %), нарушение правил дорожного движения потерпевшим (5,3 %), нарушение технологического процесса (5,3 %), нарушение требований безопасности другими работниками (5,3 %)), а также прочие причины – 10,2 %.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В течение 2020 года в Могилевской области на производстве в результате дорожно-транспортных происшествий погибло 4 работника  или 30 % от всех погибших. Следует отметить, что уже в 1 квартале 2021 года в результате дорожно-транспортного происшествия, в связи  с нарушением требований Правил дорожного движения, травмы не совместимые с жизнью причинены работнику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Осиповичского района электрических сетей РУП  «Могилевэнерго».</w:t>
      </w:r>
    </w:p>
    <w:p w:rsidR="00EC1383" w:rsidRPr="001F63ED" w:rsidRDefault="00EC1383" w:rsidP="00EC1383">
      <w:pPr>
        <w:pStyle w:val="cap1"/>
        <w:spacing w:line="300" w:lineRule="exact"/>
        <w:ind w:firstLine="709"/>
        <w:jc w:val="both"/>
        <w:rPr>
          <w:i w:val="0"/>
          <w:sz w:val="28"/>
          <w:szCs w:val="28"/>
        </w:rPr>
      </w:pPr>
      <w:r w:rsidRPr="001F63ED">
        <w:rPr>
          <w:i w:val="0"/>
          <w:color w:val="000000"/>
          <w:sz w:val="28"/>
          <w:szCs w:val="28"/>
        </w:rPr>
        <w:t xml:space="preserve">Следует напомнить, что требования по обеспечению  безопасности дорожного движения отражены в Правилах дорожного движения, утвержденных </w:t>
      </w:r>
      <w:r w:rsidRPr="001F63ED">
        <w:rPr>
          <w:i w:val="0"/>
          <w:sz w:val="28"/>
          <w:szCs w:val="28"/>
        </w:rPr>
        <w:t>Указом Президента Республики Беларусь от 28.11.2005 № 551,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EC1383" w:rsidRPr="001F63ED" w:rsidRDefault="00EC1383" w:rsidP="00EC1383">
      <w:pPr>
        <w:pStyle w:val="20"/>
        <w:shd w:val="clear" w:color="auto" w:fill="auto"/>
        <w:spacing w:before="0" w:after="0" w:line="300" w:lineRule="exact"/>
        <w:ind w:firstLine="709"/>
        <w:jc w:val="both"/>
        <w:rPr>
          <w:rStyle w:val="20pt"/>
          <w:rFonts w:ascii="Times New Roman" w:hAnsi="Times New Roman" w:cs="Times New Roman"/>
          <w:spacing w:val="0"/>
          <w:sz w:val="28"/>
          <w:szCs w:val="28"/>
        </w:rPr>
      </w:pPr>
      <w:r w:rsidRPr="001F63ED">
        <w:rPr>
          <w:rStyle w:val="20pt"/>
          <w:rFonts w:ascii="Times New Roman" w:hAnsi="Times New Roman" w:cs="Times New Roman"/>
          <w:spacing w:val="0"/>
          <w:sz w:val="28"/>
          <w:szCs w:val="28"/>
        </w:rPr>
        <w:t>С 12.04.2021 по 12.05.2021  в соответствии с поручением председателя Могилевского облисполкома проводится месячник безопасного труда при проведении массовых весенне-полевых работ.</w:t>
      </w:r>
    </w:p>
    <w:p w:rsidR="00EC1383" w:rsidRPr="001F63ED" w:rsidRDefault="00EC1383" w:rsidP="00EC138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Style w:val="20pt"/>
          <w:rFonts w:ascii="Times New Roman" w:hAnsi="Times New Roman" w:cs="Times New Roman"/>
          <w:sz w:val="28"/>
          <w:szCs w:val="28"/>
        </w:rPr>
        <w:t>В период проведения массовых весенне-полевых работ  в сельскохозяйственных организациях необходимо особенно обратить внимание на</w:t>
      </w:r>
      <w:r w:rsidRPr="001F63ED">
        <w:rPr>
          <w:rFonts w:ascii="Times New Roman" w:hAnsi="Times New Roman" w:cs="Times New Roman"/>
          <w:sz w:val="28"/>
          <w:szCs w:val="28"/>
        </w:rPr>
        <w:t>: наличие и соблюдение маршрутов передвижения техники к местам выполнения сельскохозяйственных работ; организацию специальных мест для кратковременного отдыха и приема пищи работников в полевых условиях; исключение со стороны работников действий по очистке рабочих органов сельскохозяйственных машин, не отключив их или не заглушив двигатель;эксплуатацию производственного оборудования в соответствии с требованиями нормативных правовых актов, технических нормативных правовых актов; наличие на сельскохозяйственной технике защитных ограждений вращающихся частей, в особенности вала отбора мощности; исключение случаев привлечения к выполнению работ работников, не имеющих соответствующей квалификации, не прошедших инструктаж, стажировку и проверку знаний по вопросам охраны труда, медицинский осмотр; наличие у работников необходимых средств индивидуальной защиты; применение для работы деревянных приставных лестниц, отвечающих требованиям безопасности; соблюдение требований безопасности при   проведении работ по протравливанию семян, при выполнении работ по ремонту и техническому обслуживанию машин, агрегатов, другой сельскохозяйственной техники.</w:t>
      </w:r>
    </w:p>
    <w:p w:rsidR="00EC1383" w:rsidRPr="001F63ED" w:rsidRDefault="00EC1383" w:rsidP="00EC138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реализации в 2021 году положений Директивы Президента Республики Беларусь от 11.03.2004 № 1 «О мерах по укреплению общественной безопасности и дисциплины» в Могилевской области, а также для предупреждения производственного травматизма приняты два основных документа: </w:t>
      </w:r>
      <w:r w:rsidRPr="001F63ED">
        <w:rPr>
          <w:rFonts w:ascii="Times New Roman" w:hAnsi="Times New Roman" w:cs="Times New Roman"/>
          <w:sz w:val="28"/>
          <w:szCs w:val="28"/>
        </w:rPr>
        <w:t>План мероприятий на 2021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 от 29.10.2020 № 6-65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,  и </w:t>
      </w:r>
      <w:r w:rsidRPr="001F63ED">
        <w:rPr>
          <w:rFonts w:ascii="Times New Roman" w:hAnsi="Times New Roman" w:cs="Times New Roman"/>
          <w:sz w:val="28"/>
          <w:szCs w:val="28"/>
        </w:rPr>
        <w:t xml:space="preserve">Комплекс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 год, утвержденный протоколом заседания комиссии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по профилактике производственного травматизма и профессиональной заболеваемости при Могилевском облисполкоме от 18.12.2020 № 7. Реализация указанных документов задача каждого работника Могилевской области.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1. Выделение нанимателями необходимых финансовых средств на реализацию мероприятий по охране труда.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2. Надлежащее исполнение специалистами по охране труда своих должностных обязанностей.</w:t>
      </w:r>
    </w:p>
    <w:p w:rsidR="00EC1383" w:rsidRPr="00E07CB0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3. С</w:t>
      </w:r>
      <w:r w:rsidRPr="001F63ED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оздание на паритетной основе с профсоюзами комиссий по охране труда, </w:t>
      </w:r>
      <w:r w:rsidRPr="001F63ED">
        <w:rPr>
          <w:rFonts w:ascii="Times New Roman" w:hAnsi="Times New Roman" w:cs="Times New Roman"/>
          <w:sz w:val="28"/>
          <w:szCs w:val="28"/>
        </w:rPr>
        <w:t xml:space="preserve">которые участвуют в разработке систем управления охраной труда, </w:t>
      </w:r>
      <w:r w:rsidRPr="001F6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об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охране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коллективного договора, планов мероприятий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улучшению условий и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охраны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совместных действиях нанимателя и работников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обеспечению требований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охране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труда и т.д.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eastAsia="TimesNewRomanPS-BoldItalicMT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4. </w:t>
      </w:r>
      <w:r w:rsidRPr="001F63ED">
        <w:rPr>
          <w:rFonts w:ascii="Times New Roman" w:eastAsia="TimesNewRomanPS-BoldItalicMT" w:hAnsi="Times New Roman" w:cs="Times New Roman"/>
          <w:sz w:val="28"/>
          <w:szCs w:val="28"/>
        </w:rPr>
        <w:t>Проведение контроля за соблюдением требований по охране труда, в том числе Дней охраны труда, руководителями организаций  и структурных подразделений с участием специалистов по охране труда.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5. Персонифицированный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правовыми актами ответственности нарушителей.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6. Анализ эффективности функционирования систем управления охраной труда и их корректировка.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lastRenderedPageBreak/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11. Обеспечение работников средствами индивидуальной защиты в соответствии с установленными нормами.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12.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EC1383" w:rsidRPr="001F63ED" w:rsidRDefault="00EC1383" w:rsidP="00EC1383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1383" w:rsidRDefault="00EC1383" w:rsidP="00EC1383">
      <w:pPr>
        <w:spacing w:after="0" w:line="28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3ED">
        <w:rPr>
          <w:rFonts w:ascii="Times New Roman" w:hAnsi="Times New Roman" w:cs="Times New Roman"/>
          <w:i/>
          <w:sz w:val="28"/>
          <w:szCs w:val="28"/>
        </w:rPr>
        <w:t xml:space="preserve">Могилевское областное управлениеДепартамента </w:t>
      </w:r>
    </w:p>
    <w:p w:rsidR="00EC1383" w:rsidRDefault="00EC1383" w:rsidP="00EC1383">
      <w:pPr>
        <w:spacing w:after="0" w:line="28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3ED">
        <w:rPr>
          <w:rFonts w:ascii="Times New Roman" w:hAnsi="Times New Roman" w:cs="Times New Roman"/>
          <w:i/>
          <w:sz w:val="28"/>
          <w:szCs w:val="28"/>
        </w:rPr>
        <w:t xml:space="preserve">государственной инспекции труда Министерства труда </w:t>
      </w:r>
    </w:p>
    <w:p w:rsidR="00EC1383" w:rsidRPr="00E07CB0" w:rsidRDefault="00EC1383" w:rsidP="00EC1383">
      <w:pPr>
        <w:spacing w:after="0" w:line="28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3ED">
        <w:rPr>
          <w:rFonts w:ascii="Times New Roman" w:hAnsi="Times New Roman" w:cs="Times New Roman"/>
          <w:i/>
          <w:sz w:val="28"/>
          <w:szCs w:val="28"/>
        </w:rPr>
        <w:t>и социальной защиты РеспубликиБеларусь</w:t>
      </w:r>
    </w:p>
    <w:bookmarkEnd w:id="0"/>
    <w:p w:rsidR="007B1BCD" w:rsidRDefault="007B1BCD" w:rsidP="00EC1383">
      <w:pPr>
        <w:ind w:firstLine="709"/>
      </w:pPr>
    </w:p>
    <w:sectPr w:rsidR="007B1BCD" w:rsidSect="00EC13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1383"/>
    <w:rsid w:val="000E41FC"/>
    <w:rsid w:val="004B7B15"/>
    <w:rsid w:val="007B1BCD"/>
    <w:rsid w:val="00EC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C13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1383"/>
  </w:style>
  <w:style w:type="paragraph" w:customStyle="1" w:styleId="ConsPlusNormal">
    <w:name w:val="ConsPlusNormal"/>
    <w:uiPriority w:val="99"/>
    <w:rsid w:val="00EC13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EC1383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EC1383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EC1383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EC138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5">
    <w:name w:val="Emphasis"/>
    <w:basedOn w:val="a0"/>
    <w:uiPriority w:val="20"/>
    <w:qFormat/>
    <w:rsid w:val="00EC13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C13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1383"/>
  </w:style>
  <w:style w:type="paragraph" w:customStyle="1" w:styleId="ConsPlusNormal">
    <w:name w:val="ConsPlusNormal"/>
    <w:uiPriority w:val="99"/>
    <w:rsid w:val="00EC13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EC1383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EC1383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EC1383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EC138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5">
    <w:name w:val="Emphasis"/>
    <w:basedOn w:val="a0"/>
    <w:uiPriority w:val="20"/>
    <w:qFormat/>
    <w:rsid w:val="00EC1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1815</Words>
  <Characters>10347</Characters>
  <Application>Microsoft Office Word</Application>
  <DocSecurity>0</DocSecurity>
  <Lines>86</Lines>
  <Paragraphs>24</Paragraphs>
  <ScaleCrop>false</ScaleCrop>
  <Company>Отдел идеологии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Krasev.D</cp:lastModifiedBy>
  <cp:revision>2</cp:revision>
  <dcterms:created xsi:type="dcterms:W3CDTF">2021-04-12T11:40:00Z</dcterms:created>
  <dcterms:modified xsi:type="dcterms:W3CDTF">2021-04-12T11:40:00Z</dcterms:modified>
</cp:coreProperties>
</file>