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17" w:rsidRPr="0016120B" w:rsidRDefault="00B10C17" w:rsidP="00B10C17">
      <w:pPr>
        <w:spacing w:after="0" w:line="240" w:lineRule="auto"/>
        <w:ind w:firstLine="709"/>
        <w:jc w:val="both"/>
        <w:rPr>
          <w:rFonts w:ascii="Times New Roman" w:hAnsi="Times New Roman" w:cs="Times New Roman"/>
          <w:b/>
          <w:sz w:val="30"/>
          <w:szCs w:val="30"/>
        </w:rPr>
      </w:pPr>
      <w:r w:rsidRPr="0016120B">
        <w:rPr>
          <w:rFonts w:ascii="Times New Roman" w:hAnsi="Times New Roman" w:cs="Times New Roman"/>
          <w:b/>
          <w:sz w:val="30"/>
          <w:szCs w:val="30"/>
        </w:rPr>
        <w:t>Мошенничества в социальных сетях</w:t>
      </w:r>
    </w:p>
    <w:p w:rsidR="00B10C17" w:rsidRPr="0016120B" w:rsidRDefault="00B10C17" w:rsidP="00B10C17">
      <w:pPr>
        <w:spacing w:after="0" w:line="240" w:lineRule="auto"/>
        <w:ind w:firstLine="709"/>
        <w:jc w:val="both"/>
        <w:rPr>
          <w:rFonts w:ascii="Times New Roman" w:hAnsi="Times New Roman" w:cs="Times New Roman"/>
          <w:sz w:val="30"/>
          <w:szCs w:val="30"/>
        </w:rPr>
      </w:pP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 xml:space="preserve">Жертвами жуликов в </w:t>
      </w:r>
      <w:proofErr w:type="spellStart"/>
      <w:r w:rsidRPr="0016120B">
        <w:rPr>
          <w:rFonts w:ascii="Times New Roman" w:hAnsi="Times New Roman" w:cs="Times New Roman"/>
          <w:sz w:val="30"/>
          <w:szCs w:val="30"/>
        </w:rPr>
        <w:t>Instagram</w:t>
      </w:r>
      <w:proofErr w:type="spellEnd"/>
      <w:r w:rsidRPr="0016120B">
        <w:rPr>
          <w:rFonts w:ascii="Times New Roman" w:hAnsi="Times New Roman" w:cs="Times New Roman"/>
          <w:sz w:val="30"/>
          <w:szCs w:val="30"/>
        </w:rPr>
        <w:t xml:space="preserve"> с начала года становятся все больше белорусов. Люди переводят деньги за продаваемый через соц. сеть товар, но не получают его. Чтобы обмануть людей, аферисты создают поддельные страницы магазинов по реализации одежды, мобильных телефонов, предметов для дома.</w:t>
      </w:r>
    </w:p>
    <w:p w:rsidR="00B10C17" w:rsidRPr="0016120B" w:rsidRDefault="00B10C17" w:rsidP="00B10C17">
      <w:pPr>
        <w:spacing w:after="0" w:line="240" w:lineRule="auto"/>
        <w:ind w:firstLine="709"/>
        <w:jc w:val="both"/>
        <w:rPr>
          <w:rFonts w:ascii="Times New Roman" w:hAnsi="Times New Roman" w:cs="Times New Roman"/>
          <w:i/>
          <w:sz w:val="30"/>
          <w:szCs w:val="30"/>
        </w:rPr>
      </w:pPr>
      <w:r w:rsidRPr="0016120B">
        <w:rPr>
          <w:rFonts w:ascii="Times New Roman" w:hAnsi="Times New Roman" w:cs="Times New Roman"/>
          <w:i/>
          <w:sz w:val="30"/>
          <w:szCs w:val="30"/>
        </w:rPr>
        <w:t xml:space="preserve">Так в одном из случаев житель Славгородского района пытался приобрести кроссовки. При этом мошенникам он предал все денежные средства в качестве полной предоплаты путем перевода с карты на карту, после чего они перестали выходить с ним на связь и внесли его в черный список. Как итог он лишился 145 рублей и не получил свой товар. </w:t>
      </w:r>
    </w:p>
    <w:p w:rsidR="00B10C17" w:rsidRPr="0016120B" w:rsidRDefault="00B10C17" w:rsidP="00B10C17">
      <w:pPr>
        <w:spacing w:after="0" w:line="240" w:lineRule="auto"/>
        <w:ind w:firstLine="709"/>
        <w:jc w:val="both"/>
        <w:rPr>
          <w:rFonts w:ascii="Times New Roman" w:hAnsi="Times New Roman" w:cs="Times New Roman"/>
          <w:i/>
          <w:sz w:val="30"/>
          <w:szCs w:val="30"/>
        </w:rPr>
      </w:pPr>
      <w:r w:rsidRPr="0016120B">
        <w:rPr>
          <w:rFonts w:ascii="Times New Roman" w:hAnsi="Times New Roman" w:cs="Times New Roman"/>
          <w:i/>
          <w:sz w:val="30"/>
          <w:szCs w:val="30"/>
        </w:rPr>
        <w:t xml:space="preserve">В другом случае жительница нашего города пыталась приобрести </w:t>
      </w:r>
      <w:bookmarkStart w:id="0" w:name="_GoBack"/>
      <w:bookmarkEnd w:id="0"/>
      <w:r w:rsidRPr="0016120B">
        <w:rPr>
          <w:rFonts w:ascii="Times New Roman" w:hAnsi="Times New Roman" w:cs="Times New Roman"/>
          <w:i/>
          <w:sz w:val="30"/>
          <w:szCs w:val="30"/>
        </w:rPr>
        <w:t xml:space="preserve">бассейн и аналогичным способом мошенники завладели ее денежными средствами в сумме 170 рублей. </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В канун нового года мошенники придумали новый сезонный "развод": они обманывали покупателей новогодних деревьев.</w:t>
      </w:r>
    </w:p>
    <w:p w:rsidR="00B10C17" w:rsidRPr="0016120B" w:rsidRDefault="00B10C17" w:rsidP="00B10C17">
      <w:pPr>
        <w:spacing w:after="0" w:line="240" w:lineRule="auto"/>
        <w:ind w:firstLine="709"/>
        <w:jc w:val="both"/>
        <w:rPr>
          <w:rFonts w:ascii="Times New Roman" w:hAnsi="Times New Roman" w:cs="Times New Roman"/>
          <w:i/>
          <w:sz w:val="30"/>
          <w:szCs w:val="30"/>
        </w:rPr>
      </w:pPr>
      <w:r w:rsidRPr="0016120B">
        <w:rPr>
          <w:rFonts w:ascii="Times New Roman" w:hAnsi="Times New Roman" w:cs="Times New Roman"/>
          <w:i/>
          <w:sz w:val="30"/>
          <w:szCs w:val="30"/>
        </w:rPr>
        <w:t xml:space="preserve">Жительница Славгородского района решила приобрести ель в социальной сети и стала очередной жертвой мошеннического интернет-магазина. Так, женщина попалась на 116 рублей, а вместо обещанного </w:t>
      </w:r>
      <w:proofErr w:type="gramStart"/>
      <w:r w:rsidRPr="0016120B">
        <w:rPr>
          <w:rFonts w:ascii="Times New Roman" w:hAnsi="Times New Roman" w:cs="Times New Roman"/>
          <w:i/>
          <w:sz w:val="30"/>
          <w:szCs w:val="30"/>
        </w:rPr>
        <w:t>товара  получила</w:t>
      </w:r>
      <w:proofErr w:type="gramEnd"/>
      <w:r w:rsidRPr="0016120B">
        <w:rPr>
          <w:rFonts w:ascii="Times New Roman" w:hAnsi="Times New Roman" w:cs="Times New Roman"/>
          <w:i/>
          <w:sz w:val="30"/>
          <w:szCs w:val="30"/>
        </w:rPr>
        <w:t xml:space="preserve"> лишь огорчение и расстройство.</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Причем бьют злоумышленники буквально по больному: часто предлагают товары по низким ценам или с заманчивой скидкой.</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Попавшегося на крючок сладкого предложения покупателя просят перевести предоплату. И в случае, если жертва соглашается, то как минимум лишается собственных денег. А максимум – злоумышленники, пользуясь личными данными потерпевшего, могут взять на него онлайн-кредит, а средства похитить.</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 xml:space="preserve">Сотрудники отделения уголовного розыска Славгородского РОВД предупреждают, в сети огромное количество </w:t>
      </w:r>
      <w:proofErr w:type="spellStart"/>
      <w:r w:rsidRPr="0016120B">
        <w:rPr>
          <w:rFonts w:ascii="Times New Roman" w:hAnsi="Times New Roman" w:cs="Times New Roman"/>
          <w:sz w:val="30"/>
          <w:szCs w:val="30"/>
        </w:rPr>
        <w:t>фейковых</w:t>
      </w:r>
      <w:proofErr w:type="spellEnd"/>
      <w:r w:rsidRPr="0016120B">
        <w:rPr>
          <w:rFonts w:ascii="Times New Roman" w:hAnsi="Times New Roman" w:cs="Times New Roman"/>
          <w:sz w:val="30"/>
          <w:szCs w:val="30"/>
        </w:rPr>
        <w:t xml:space="preserve"> интернет-магазинов которым следует относиться с осторожностью.</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Так, признаками мошенничества могут быть: общение с продавцом через личные сообщения, "предоплата", товары "только под заказ", перевод с карты на карту и ощутимо низкая цена в сравнении с иными предложениями.</w:t>
      </w:r>
    </w:p>
    <w:p w:rsidR="00B10C17" w:rsidRPr="0016120B" w:rsidRDefault="00B10C17" w:rsidP="00B10C17">
      <w:pPr>
        <w:spacing w:after="0" w:line="240" w:lineRule="auto"/>
        <w:ind w:firstLine="709"/>
        <w:jc w:val="both"/>
        <w:rPr>
          <w:rFonts w:ascii="Times New Roman" w:hAnsi="Times New Roman" w:cs="Times New Roman"/>
          <w:sz w:val="30"/>
          <w:szCs w:val="30"/>
        </w:rPr>
      </w:pPr>
      <w:r w:rsidRPr="0016120B">
        <w:rPr>
          <w:rFonts w:ascii="Times New Roman" w:hAnsi="Times New Roman" w:cs="Times New Roman"/>
          <w:sz w:val="30"/>
          <w:szCs w:val="30"/>
        </w:rPr>
        <w:t>За хищение денежных средств путем обмана и злоупотребления доверием (мошенничество) ст. 209 УК Республики Беларусь предусмотрена уголовная ответственность от штрафа до лишения свободы.</w:t>
      </w:r>
    </w:p>
    <w:p w:rsidR="00F02EB3" w:rsidRPr="0016120B" w:rsidRDefault="00F02EB3">
      <w:pPr>
        <w:rPr>
          <w:sz w:val="30"/>
          <w:szCs w:val="30"/>
        </w:rPr>
      </w:pP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b/>
          <w:sz w:val="30"/>
          <w:szCs w:val="30"/>
        </w:rPr>
        <w:lastRenderedPageBreak/>
        <w:t>Способы мошенничества. Розыгрыши</w:t>
      </w:r>
      <w:r w:rsidRPr="0016120B">
        <w:rPr>
          <w:rFonts w:ascii="Times New Roman" w:hAnsi="Times New Roman"/>
          <w:sz w:val="30"/>
          <w:szCs w:val="30"/>
        </w:rPr>
        <w:t xml:space="preserve"> </w:t>
      </w:r>
      <w:r w:rsidRPr="0016120B">
        <w:rPr>
          <w:rFonts w:ascii="Times New Roman" w:hAnsi="Times New Roman"/>
          <w:b/>
          <w:sz w:val="30"/>
          <w:szCs w:val="30"/>
        </w:rPr>
        <w:t>в социальных сетях</w:t>
      </w:r>
      <w:r w:rsidRPr="0016120B">
        <w:rPr>
          <w:rFonts w:ascii="Times New Roman" w:hAnsi="Times New Roman"/>
          <w:sz w:val="30"/>
          <w:szCs w:val="30"/>
        </w:rPr>
        <w:t xml:space="preserve"> </w:t>
      </w:r>
      <w:r w:rsidRPr="0016120B">
        <w:rPr>
          <w:rFonts w:ascii="Times New Roman" w:hAnsi="Times New Roman"/>
          <w:b/>
          <w:sz w:val="30"/>
          <w:szCs w:val="30"/>
        </w:rPr>
        <w:t>и группы «отдам даром».</w:t>
      </w:r>
      <w:r w:rsidRPr="0016120B">
        <w:rPr>
          <w:rFonts w:ascii="Times New Roman" w:hAnsi="Times New Roman"/>
          <w:sz w:val="30"/>
          <w:szCs w:val="30"/>
        </w:rPr>
        <w:t xml:space="preserve">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В социальной сети часто разыгрываются различные призы, и для их получения достаточно вступить в группу и сделать </w:t>
      </w:r>
      <w:proofErr w:type="spellStart"/>
      <w:r w:rsidRPr="0016120B">
        <w:rPr>
          <w:rFonts w:ascii="Times New Roman" w:hAnsi="Times New Roman"/>
          <w:sz w:val="30"/>
          <w:szCs w:val="30"/>
        </w:rPr>
        <w:t>репост</w:t>
      </w:r>
      <w:proofErr w:type="spellEnd"/>
      <w:r w:rsidRPr="0016120B">
        <w:rPr>
          <w:rFonts w:ascii="Times New Roman" w:hAnsi="Times New Roman"/>
          <w:sz w:val="30"/>
          <w:szCs w:val="30"/>
        </w:rPr>
        <w:t>. Если группа настоящая, тогда пользователи действительно смогут получить призы. Однако бывает, что сообщество фальшивое, либо о выигрыше в личные сообщения напишет посторонний человек. Не стоит сообщать свои личные данные, а тем более платить за доставку. Как минимум, необходимо удостовериться, что розыгрыш действительно был проведен, и вы оказались победителем. Еще лучше узнать у предыдущих призеров, получили ли они свои подарки. При этом нужно учитывать, что мошенники будут вас всячески уговаривать забрать якобы ценный приз.</w:t>
      </w:r>
    </w:p>
    <w:p w:rsidR="00B10C17" w:rsidRPr="0016120B" w:rsidRDefault="00B10C17" w:rsidP="00B10C17">
      <w:pPr>
        <w:spacing w:after="0" w:line="240" w:lineRule="auto"/>
        <w:ind w:firstLine="709"/>
        <w:jc w:val="both"/>
        <w:rPr>
          <w:rFonts w:ascii="Times New Roman" w:hAnsi="Times New Roman"/>
          <w:i/>
          <w:sz w:val="30"/>
          <w:szCs w:val="30"/>
        </w:rPr>
      </w:pPr>
      <w:r w:rsidRPr="0016120B">
        <w:rPr>
          <w:rFonts w:ascii="Times New Roman" w:hAnsi="Times New Roman"/>
          <w:i/>
          <w:sz w:val="30"/>
          <w:szCs w:val="30"/>
        </w:rPr>
        <w:t xml:space="preserve">В данном случае стоит остановиться на одном из конкретных примеров. Злоумышленник в мессенджере «Телеграмм» связался с жителем </w:t>
      </w:r>
      <w:proofErr w:type="spellStart"/>
      <w:r w:rsidRPr="0016120B">
        <w:rPr>
          <w:rFonts w:ascii="Times New Roman" w:hAnsi="Times New Roman"/>
          <w:i/>
          <w:sz w:val="30"/>
          <w:szCs w:val="30"/>
        </w:rPr>
        <w:t>Славгородчины</w:t>
      </w:r>
      <w:proofErr w:type="spellEnd"/>
      <w:r w:rsidRPr="0016120B">
        <w:rPr>
          <w:rFonts w:ascii="Times New Roman" w:hAnsi="Times New Roman"/>
          <w:i/>
          <w:sz w:val="30"/>
          <w:szCs w:val="30"/>
        </w:rPr>
        <w:t>, которому в переписке сообщил о выигрыше дорогого мобильного телефона, однако, для получения устройства необходимо было перевести денежные средства за «</w:t>
      </w:r>
      <w:proofErr w:type="spellStart"/>
      <w:r w:rsidRPr="0016120B">
        <w:rPr>
          <w:rFonts w:ascii="Times New Roman" w:hAnsi="Times New Roman"/>
          <w:i/>
          <w:sz w:val="30"/>
          <w:szCs w:val="30"/>
        </w:rPr>
        <w:t>растаможку</w:t>
      </w:r>
      <w:proofErr w:type="spellEnd"/>
      <w:r w:rsidRPr="0016120B">
        <w:rPr>
          <w:rFonts w:ascii="Times New Roman" w:hAnsi="Times New Roman"/>
          <w:i/>
          <w:sz w:val="30"/>
          <w:szCs w:val="30"/>
        </w:rPr>
        <w:t xml:space="preserve">». Как итог наш земляк обещанный ему телефон не получил и лишился денежных средств на сумму около 1500 рублей.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Даже на бесплатных вещах, которые якобы может получить любой желающий, мошенники наживаются. Допустим, они предлагают отдать новый телефон, который якобы им оказался не нужен. Но от пользователей потребуется оплатить доставку или страховку, после чего мошенники обрывают с ним все контакты.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Сотрудники отделения уголовного розыска Славгородского РОВД предупреждают: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 Не переводите денежные средства в качестве оплаты за доставку полагающегося вам выигрыша.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 Не переходите по отправленным вам ссылкам. Ссылка может оказаться поддельной хоть и будет схожа с оригиналом.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 Не передавайте и не вводите на интернет-сайтах реквизиты своей банковской карты. </w:t>
      </w:r>
    </w:p>
    <w:p w:rsidR="00B10C17" w:rsidRPr="0016120B" w:rsidRDefault="00B10C17" w:rsidP="00B10C17">
      <w:pPr>
        <w:spacing w:after="0" w:line="240" w:lineRule="auto"/>
        <w:ind w:firstLine="709"/>
        <w:jc w:val="both"/>
        <w:rPr>
          <w:rFonts w:ascii="Times New Roman" w:hAnsi="Times New Roman"/>
          <w:sz w:val="30"/>
          <w:szCs w:val="30"/>
        </w:rPr>
      </w:pPr>
      <w:r w:rsidRPr="0016120B">
        <w:rPr>
          <w:rFonts w:ascii="Times New Roman" w:hAnsi="Times New Roman"/>
          <w:sz w:val="30"/>
          <w:szCs w:val="30"/>
        </w:rPr>
        <w:t xml:space="preserve">- Не сообщайте личные данные незнакомым людям, в том числе и коды доступа полученные вами в смс-сообщениях. </w:t>
      </w:r>
    </w:p>
    <w:p w:rsidR="00B10C17" w:rsidRDefault="00B10C17">
      <w:pPr>
        <w:rPr>
          <w:sz w:val="30"/>
          <w:szCs w:val="30"/>
        </w:rPr>
      </w:pPr>
    </w:p>
    <w:p w:rsidR="0016120B" w:rsidRDefault="0016120B">
      <w:pPr>
        <w:rPr>
          <w:sz w:val="30"/>
          <w:szCs w:val="30"/>
        </w:rPr>
      </w:pPr>
    </w:p>
    <w:p w:rsidR="0016120B" w:rsidRDefault="0016120B">
      <w:pPr>
        <w:rPr>
          <w:sz w:val="30"/>
          <w:szCs w:val="30"/>
        </w:rPr>
      </w:pPr>
    </w:p>
    <w:p w:rsidR="0016120B" w:rsidRDefault="0016120B">
      <w:pPr>
        <w:rPr>
          <w:sz w:val="30"/>
          <w:szCs w:val="30"/>
        </w:rPr>
      </w:pPr>
    </w:p>
    <w:p w:rsidR="0016120B" w:rsidRPr="0016120B" w:rsidRDefault="0016120B">
      <w:pPr>
        <w:rPr>
          <w:sz w:val="30"/>
          <w:szCs w:val="30"/>
        </w:rPr>
      </w:pPr>
    </w:p>
    <w:p w:rsidR="00B10C17" w:rsidRPr="0016120B" w:rsidRDefault="00B10C17" w:rsidP="00B10C17">
      <w:pPr>
        <w:shd w:val="clear" w:color="auto" w:fill="FFFFFF"/>
        <w:spacing w:after="0" w:line="240" w:lineRule="auto"/>
        <w:rPr>
          <w:rFonts w:ascii="Times New Roman" w:hAnsi="Times New Roman"/>
          <w:b/>
          <w:bCs/>
          <w:sz w:val="30"/>
          <w:szCs w:val="30"/>
        </w:rPr>
      </w:pPr>
      <w:r w:rsidRPr="0016120B">
        <w:rPr>
          <w:rFonts w:ascii="Times New Roman" w:hAnsi="Times New Roman"/>
          <w:b/>
          <w:bCs/>
          <w:sz w:val="30"/>
          <w:szCs w:val="30"/>
        </w:rPr>
        <w:t xml:space="preserve">ХИЩЕНИЕ ДЕНЕГ ЧЕРЕЗ ТОРГОВЫЕ ИНТЕРНЕТ-ПЛОЩАДКИ </w:t>
      </w:r>
    </w:p>
    <w:p w:rsidR="00B10C17" w:rsidRPr="0016120B" w:rsidRDefault="00B10C17" w:rsidP="00B10C17">
      <w:pPr>
        <w:shd w:val="clear" w:color="auto" w:fill="FFFFFF"/>
        <w:spacing w:after="0" w:line="240" w:lineRule="auto"/>
        <w:jc w:val="center"/>
        <w:rPr>
          <w:rFonts w:ascii="Times New Roman" w:hAnsi="Times New Roman"/>
          <w:sz w:val="30"/>
          <w:szCs w:val="30"/>
        </w:rPr>
      </w:pPr>
    </w:p>
    <w:p w:rsidR="00B10C17" w:rsidRPr="0016120B" w:rsidRDefault="00B10C17" w:rsidP="00B10C17">
      <w:pPr>
        <w:shd w:val="clear" w:color="auto" w:fill="FFFFFF"/>
        <w:spacing w:after="0" w:line="240" w:lineRule="auto"/>
        <w:ind w:firstLine="708"/>
        <w:jc w:val="both"/>
        <w:rPr>
          <w:rFonts w:ascii="Times New Roman" w:hAnsi="Times New Roman"/>
          <w:sz w:val="30"/>
          <w:szCs w:val="30"/>
        </w:rPr>
      </w:pPr>
      <w:r w:rsidRPr="0016120B">
        <w:rPr>
          <w:rFonts w:ascii="Times New Roman" w:hAnsi="Times New Roman"/>
          <w:sz w:val="30"/>
          <w:szCs w:val="30"/>
        </w:rPr>
        <w:t>Как мошенники обманывают тех, кто публикует объявления о продаже на сайтах. Здесь есть две основные схемы. </w:t>
      </w:r>
    </w:p>
    <w:p w:rsidR="00B10C17" w:rsidRPr="0016120B" w:rsidRDefault="00B10C17" w:rsidP="00B10C17">
      <w:pPr>
        <w:shd w:val="clear" w:color="auto" w:fill="FFFFFF"/>
        <w:spacing w:after="0" w:line="240" w:lineRule="auto"/>
        <w:ind w:firstLine="708"/>
        <w:jc w:val="both"/>
        <w:rPr>
          <w:rFonts w:ascii="Times New Roman" w:hAnsi="Times New Roman"/>
          <w:sz w:val="30"/>
          <w:szCs w:val="30"/>
        </w:rPr>
      </w:pPr>
      <w:r w:rsidRPr="0016120B">
        <w:rPr>
          <w:rFonts w:ascii="Times New Roman" w:hAnsi="Times New Roman"/>
          <w:b/>
          <w:i/>
          <w:iCs/>
          <w:sz w:val="30"/>
          <w:szCs w:val="30"/>
        </w:rPr>
        <w:t>В первой схеме</w:t>
      </w:r>
      <w:r w:rsidRPr="0016120B">
        <w:rPr>
          <w:rFonts w:ascii="Times New Roman" w:hAnsi="Times New Roman"/>
          <w:sz w:val="30"/>
          <w:szCs w:val="30"/>
        </w:rPr>
        <w:t> мошенник по номеру телефона из объявления находит продавца в мессенджерах и предлагает купить у него товар по предоплате, в том числе якобы через доставку. После этого мошенник присылает жертве ссылку на поддельный сайт, где нужно ввести данные своей карты якобы для того, чтобы получить денежный перевод. Адрес сайта может незначительно отличаться от настоящего, а дизайн будет очень похожим на настоящий. После того как жертва введет на нем данные своей карты, мошенники получат доступ к деньгам на счету.</w:t>
      </w:r>
    </w:p>
    <w:p w:rsidR="00B10C17" w:rsidRPr="0016120B" w:rsidRDefault="00B10C17" w:rsidP="00B10C17">
      <w:pPr>
        <w:shd w:val="clear" w:color="auto" w:fill="FFFFFF"/>
        <w:spacing w:after="0" w:line="240" w:lineRule="auto"/>
        <w:ind w:firstLine="708"/>
        <w:jc w:val="both"/>
        <w:rPr>
          <w:rFonts w:ascii="Times New Roman" w:hAnsi="Times New Roman"/>
          <w:i/>
          <w:sz w:val="30"/>
          <w:szCs w:val="30"/>
        </w:rPr>
      </w:pPr>
      <w:r w:rsidRPr="0016120B">
        <w:rPr>
          <w:rFonts w:ascii="Times New Roman" w:hAnsi="Times New Roman"/>
          <w:i/>
          <w:sz w:val="30"/>
          <w:szCs w:val="30"/>
        </w:rPr>
        <w:t xml:space="preserve">На такую уловку попались две жительницы г. Славгорода. Одна из них в сети «Интернет» разместила объявление о продаже одежды, после чего с ней связался аферист и предложил ей оформить доставку. После того как он отправил ей ссылку на поддельный ресурс схожий с популярным сайтом доставки, она ввела туда реквизиты своей банковской карты. В результате этого она лишилась денежных средств на сумму более 300 рублей. </w:t>
      </w:r>
    </w:p>
    <w:p w:rsidR="00B10C17" w:rsidRPr="0016120B" w:rsidRDefault="00B10C17" w:rsidP="00B10C17">
      <w:pPr>
        <w:shd w:val="clear" w:color="auto" w:fill="FFFFFF"/>
        <w:spacing w:after="0" w:line="240" w:lineRule="auto"/>
        <w:ind w:firstLine="708"/>
        <w:jc w:val="both"/>
        <w:rPr>
          <w:rFonts w:ascii="Times New Roman" w:hAnsi="Times New Roman"/>
          <w:i/>
          <w:sz w:val="30"/>
          <w:szCs w:val="30"/>
        </w:rPr>
      </w:pPr>
      <w:r w:rsidRPr="0016120B">
        <w:rPr>
          <w:rFonts w:ascii="Times New Roman" w:hAnsi="Times New Roman"/>
          <w:i/>
          <w:sz w:val="30"/>
          <w:szCs w:val="30"/>
        </w:rPr>
        <w:t xml:space="preserve">В другом случае женщина пыталась уже приобрести товар и аналогичным способом лишилась 190 рублей. </w:t>
      </w:r>
    </w:p>
    <w:p w:rsidR="00B10C17" w:rsidRPr="0016120B" w:rsidRDefault="00B10C17" w:rsidP="00B10C17">
      <w:pPr>
        <w:shd w:val="clear" w:color="auto" w:fill="FFFFFF"/>
        <w:spacing w:after="0" w:line="240" w:lineRule="auto"/>
        <w:ind w:firstLine="708"/>
        <w:jc w:val="both"/>
        <w:rPr>
          <w:rFonts w:ascii="Times New Roman" w:hAnsi="Times New Roman"/>
          <w:sz w:val="30"/>
          <w:szCs w:val="30"/>
        </w:rPr>
      </w:pPr>
      <w:r w:rsidRPr="0016120B">
        <w:rPr>
          <w:rFonts w:ascii="Times New Roman" w:hAnsi="Times New Roman"/>
          <w:b/>
          <w:i/>
          <w:iCs/>
          <w:sz w:val="30"/>
          <w:szCs w:val="30"/>
        </w:rPr>
        <w:t xml:space="preserve">Вторую </w:t>
      </w:r>
      <w:proofErr w:type="gramStart"/>
      <w:r w:rsidRPr="0016120B">
        <w:rPr>
          <w:rFonts w:ascii="Times New Roman" w:hAnsi="Times New Roman"/>
          <w:b/>
          <w:i/>
          <w:iCs/>
          <w:sz w:val="30"/>
          <w:szCs w:val="30"/>
        </w:rPr>
        <w:t>схему</w:t>
      </w:r>
      <w:r w:rsidRPr="0016120B">
        <w:rPr>
          <w:rFonts w:ascii="Times New Roman" w:hAnsi="Times New Roman"/>
          <w:sz w:val="30"/>
          <w:szCs w:val="30"/>
        </w:rPr>
        <w:t>  называют</w:t>
      </w:r>
      <w:proofErr w:type="gramEnd"/>
      <w:r w:rsidRPr="0016120B">
        <w:rPr>
          <w:rFonts w:ascii="Times New Roman" w:hAnsi="Times New Roman"/>
          <w:sz w:val="30"/>
          <w:szCs w:val="30"/>
        </w:rPr>
        <w:t xml:space="preserve"> «продвинутой». Она возможна в том случае, если сработала первая. Тогда мошенник еще раз выходит на связь с жертвой или же притворяется сотрудником службы поддержки и говорит, что произошел ошибочный перевод. Чтобы вернуть деньги, жертве нужно пройти по ссылке и ввести данные своей карты. Разумеется, сайт будет поддельным, и деньги спишут еще раз.</w:t>
      </w:r>
    </w:p>
    <w:p w:rsidR="00B10C17" w:rsidRPr="0016120B" w:rsidRDefault="00B10C17" w:rsidP="00B10C17">
      <w:pPr>
        <w:shd w:val="clear" w:color="auto" w:fill="FFFFFF"/>
        <w:spacing w:after="0" w:line="240" w:lineRule="auto"/>
        <w:ind w:firstLine="708"/>
        <w:jc w:val="both"/>
        <w:rPr>
          <w:rFonts w:ascii="Times New Roman" w:hAnsi="Times New Roman"/>
          <w:sz w:val="30"/>
          <w:szCs w:val="30"/>
        </w:rPr>
      </w:pPr>
      <w:r w:rsidRPr="0016120B">
        <w:rPr>
          <w:rFonts w:ascii="Times New Roman" w:hAnsi="Times New Roman"/>
          <w:b/>
          <w:bCs/>
          <w:sz w:val="30"/>
          <w:szCs w:val="30"/>
        </w:rPr>
        <w:t>ЗАПОМНИТЕ!</w:t>
      </w:r>
    </w:p>
    <w:p w:rsidR="00B10C17" w:rsidRPr="0016120B" w:rsidRDefault="00B10C17" w:rsidP="00B10C17">
      <w:pPr>
        <w:shd w:val="clear" w:color="auto" w:fill="FFFFFF"/>
        <w:spacing w:after="0" w:line="240" w:lineRule="auto"/>
        <w:jc w:val="both"/>
        <w:rPr>
          <w:rFonts w:ascii="Times New Roman" w:hAnsi="Times New Roman"/>
          <w:sz w:val="30"/>
          <w:szCs w:val="30"/>
        </w:rPr>
      </w:pPr>
      <w:r w:rsidRPr="0016120B">
        <w:rPr>
          <w:rFonts w:ascii="Times New Roman" w:hAnsi="Times New Roman"/>
          <w:sz w:val="30"/>
          <w:szCs w:val="30"/>
        </w:rPr>
        <w:t>• при использовании торговых площадок совершайте все действия исключительно на самой платформе объявлений и не заводите диалог о продаже или покупке товара в мессенджерах.</w:t>
      </w:r>
    </w:p>
    <w:p w:rsidR="00B10C17" w:rsidRPr="0016120B" w:rsidRDefault="00B10C17" w:rsidP="00B10C17">
      <w:pPr>
        <w:shd w:val="clear" w:color="auto" w:fill="FFFFFF"/>
        <w:spacing w:after="0" w:line="240" w:lineRule="auto"/>
        <w:jc w:val="both"/>
        <w:rPr>
          <w:rFonts w:ascii="Times New Roman" w:hAnsi="Times New Roman"/>
          <w:sz w:val="30"/>
          <w:szCs w:val="30"/>
        </w:rPr>
      </w:pPr>
      <w:r w:rsidRPr="0016120B">
        <w:rPr>
          <w:rFonts w:ascii="Times New Roman" w:hAnsi="Times New Roman"/>
          <w:sz w:val="30"/>
          <w:szCs w:val="30"/>
        </w:rPr>
        <w:t>• не переходите по ссылкам, которые высылают неизвестные собеседники.</w:t>
      </w:r>
    </w:p>
    <w:p w:rsidR="00B10C17" w:rsidRPr="0016120B" w:rsidRDefault="00B10C17" w:rsidP="00B10C17">
      <w:pPr>
        <w:shd w:val="clear" w:color="auto" w:fill="FFFFFF"/>
        <w:spacing w:after="0" w:line="240" w:lineRule="auto"/>
        <w:ind w:firstLine="708"/>
        <w:jc w:val="both"/>
        <w:rPr>
          <w:rFonts w:ascii="Times New Roman" w:hAnsi="Times New Roman"/>
          <w:b/>
          <w:sz w:val="30"/>
          <w:szCs w:val="30"/>
        </w:rPr>
      </w:pPr>
      <w:r w:rsidRPr="0016120B">
        <w:rPr>
          <w:rFonts w:ascii="Times New Roman" w:hAnsi="Times New Roman"/>
          <w:b/>
          <w:sz w:val="30"/>
          <w:szCs w:val="30"/>
        </w:rPr>
        <w:t>За хищение имущества путем использования компьютерной техники по ст. 212 УК Республики Беларусь предусмотрено наказание от штрафа до лишения свободы сроком от трех до пятнадцати лет с конфискацией имущества.</w:t>
      </w:r>
    </w:p>
    <w:p w:rsidR="00B10C17" w:rsidRPr="0016120B" w:rsidRDefault="00B10C17" w:rsidP="0016120B">
      <w:pPr>
        <w:jc w:val="right"/>
        <w:rPr>
          <w:rFonts w:ascii="Times New Roman" w:hAnsi="Times New Roman" w:cs="Times New Roman"/>
          <w:sz w:val="30"/>
          <w:szCs w:val="30"/>
        </w:rPr>
      </w:pPr>
    </w:p>
    <w:p w:rsidR="0016120B" w:rsidRPr="0016120B" w:rsidRDefault="0016120B" w:rsidP="0016120B">
      <w:pPr>
        <w:jc w:val="right"/>
        <w:rPr>
          <w:rFonts w:ascii="Times New Roman" w:hAnsi="Times New Roman" w:cs="Times New Roman"/>
          <w:sz w:val="30"/>
          <w:szCs w:val="30"/>
        </w:rPr>
      </w:pPr>
      <w:r w:rsidRPr="0016120B">
        <w:rPr>
          <w:rFonts w:ascii="Times New Roman" w:hAnsi="Times New Roman" w:cs="Times New Roman"/>
          <w:sz w:val="30"/>
          <w:szCs w:val="30"/>
        </w:rPr>
        <w:t>Славгородский РОВД</w:t>
      </w:r>
    </w:p>
    <w:sectPr w:rsidR="0016120B" w:rsidRPr="0016120B" w:rsidSect="0016120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10C17"/>
    <w:rsid w:val="0016120B"/>
    <w:rsid w:val="00B10C17"/>
    <w:rsid w:val="00F02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583BF-E8D9-44BC-9220-C1BF9AD3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dc:creator>
  <cp:keywords/>
  <dc:description/>
  <cp:lastModifiedBy>Твердова Виктория Станиславовна</cp:lastModifiedBy>
  <cp:revision>3</cp:revision>
  <dcterms:created xsi:type="dcterms:W3CDTF">2023-07-19T10:38:00Z</dcterms:created>
  <dcterms:modified xsi:type="dcterms:W3CDTF">2023-07-19T12:05:00Z</dcterms:modified>
</cp:coreProperties>
</file>