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4D" w:rsidRDefault="00852B4D" w:rsidP="00852B4D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БЕЗОПАСНАЯ ЭКСПЛУАТАЦИЯ ГАЗОВЫХ ПРИБОРОВ В ЖИЛЫХ ПОМЕЩЕНИЯХ. ХРАНЕНИЕ ЛЕГКОВОСПЛАМЕНЯЮЩИХСЯ И ГОРЮЧИХ ЖИДКОСТЕЙ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Трагедия, унесшая жизни шестерых человек, в том числе ребенка, произошла 17 декабря 2022 г. в Минске.  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В 03-35 на номер «112» от очевидцев поступили сообщения о взрыве и загорании квартиры в пятиэтажном жилом доме по бульвару Шевченко. 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Спустя 4 минуты спасатели прибыли к месту вызова: на втором этаже происходило горение открытым пламенем в двух квартирах на общей площади около 40 м кв., сильное задымление, люди из окон вышерасположенных квартир просили о помощи.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Спасателями с вышележащих этажей были спасены 12 человек, в том числе 3 ребенка. Медики госпитализировали троих человек с предварительным диагнозом: «отравление продуктами горения, </w:t>
      </w:r>
      <w:proofErr w:type="spellStart"/>
      <w:r>
        <w:rPr>
          <w:rFonts w:ascii="Times New Roman" w:hAnsi="Times New Roman"/>
          <w:color w:val="000000" w:themeColor="text1"/>
          <w:sz w:val="30"/>
          <w:szCs w:val="30"/>
        </w:rPr>
        <w:t>термоингаляционная</w:t>
      </w:r>
      <w:proofErr w:type="spellEnd"/>
      <w:r>
        <w:rPr>
          <w:rFonts w:ascii="Times New Roman" w:hAnsi="Times New Roman"/>
          <w:color w:val="000000" w:themeColor="text1"/>
          <w:sz w:val="30"/>
          <w:szCs w:val="30"/>
        </w:rPr>
        <w:t xml:space="preserve"> травма, ожоги».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Из смежных и вышерасположенных квартир также были эвакуированы еще 10 человек. Пожар ликвидирован в 04.08. На месте работали 16 единиц пожарной аварийно-спасательной техники, более 70 спасателей. 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На втором и четвертом этажах дома в квартирах без признаков жизни было обнаружено 6 человек, среди них ребёнок 2011 г.р. 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Кроме версии о взрыве газа, в настоящий момент прорабатывается версия, что причиной пожара стала вспышка паров легковоспламеняющейся жидкости. Об этом свидетельствуют найденные в одной из квартир емкости, в которых, возможно, хранилась эта жидкость. Следственным комитетом возбуждено уголовное дело.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b/>
          <w:bCs/>
          <w:color w:val="000000" w:themeColor="text1"/>
          <w:sz w:val="30"/>
          <w:szCs w:val="30"/>
        </w:rPr>
        <w:t>Помните!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Утечка газа очень опасна. Смешиваясь с воздухом, газ превращается в опасную смесь, которая, взорвавшись, может разрушить даже многоэтажный дом. 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Во избежание трагедий необходимо: 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эксплуатировать только исправные газовые приборы;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не допускать случаев утечки газа в помещении;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на ночь, или уходя из дома, обязательно перекрывать кран подачи газа; 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не оставлять без присмотра готовящуюся на плите пищу; 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детям до 12 лет пользоваться газом запрещено! 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соблюдать последовательность включения газовых приборов: сначала зажгите спичку, а затем откройте подачу газа;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при появлении запаха газа в помещении следует перекрыть кран подачи газа, незамедлительно открыть окна и двери для проветривания </w:t>
      </w:r>
      <w:r>
        <w:rPr>
          <w:rFonts w:ascii="Times New Roman" w:hAnsi="Times New Roman"/>
          <w:color w:val="000000" w:themeColor="text1"/>
          <w:sz w:val="30"/>
          <w:szCs w:val="30"/>
        </w:rPr>
        <w:lastRenderedPageBreak/>
        <w:t>помещения, не использовать открытый огонь, не включать электричество и электрические приборы;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покиньте помещение и предупредите соседей о случившемся. Звоните по телефонам 104 или 112. 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 В соответствии с  постановлением Совета Министров Республики Беларусь от 22 марта 2022 г. № 157 «Об утверждении Положения о порядке осуществления надзора за потребителями (пользователями) газа в жилищном фонде» установлен порядок организации и осуществления надзора за соблюдением потребителями (пользователями) газа требований к техническому состоянию, устройству и технической эксплуатации вводных и внутренних газопроводов, газового оборудования, инженерных систем, обеспечивающих безопасность при эксплуатации газового оборудования в жилищном фонде.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Надзор проводится при поступлении (в том числе от госорганов, газоснабжающих организаций, обслуживающих организаций, иных организаций, потребителей (пользователей) газа) информации: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об отказе проведения технического обслуживания вводных и внутренних газопроводов, газового оборудования;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об эксплуатации газового оборудования с истекшим сроком эксплуатации при отсутствии положительных результатов его диагностики;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о самовольном подключении (отключении) газового оборудования и его перестановке с применением сварки, а также </w:t>
      </w:r>
      <w:proofErr w:type="spellStart"/>
      <w:r>
        <w:rPr>
          <w:rFonts w:ascii="Times New Roman" w:hAnsi="Times New Roman"/>
          <w:color w:val="000000" w:themeColor="text1"/>
          <w:sz w:val="30"/>
          <w:szCs w:val="30"/>
        </w:rPr>
        <w:t>переподключении</w:t>
      </w:r>
      <w:proofErr w:type="spellEnd"/>
      <w:r>
        <w:rPr>
          <w:rFonts w:ascii="Times New Roman" w:hAnsi="Times New Roman"/>
          <w:color w:val="000000" w:themeColor="text1"/>
          <w:sz w:val="30"/>
          <w:szCs w:val="30"/>
        </w:rPr>
        <w:t xml:space="preserve"> на присоединительный гибкий шланг, разборке этого оборудования и его ремонте;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о неисправности инженерных систем, обеспечивающих безопасность при эксплуатации газового оборудования в жилищном фонде, а также об отсутствии актов, подтверждающих своевременное проведение проверки и прочистки таких инженерных систем;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о несоблюдении потребителями (пользователями) газа требований нормативных правовых актов, в том числе обязательных для соблюдения технических нормативных правовых актов в сфере газоснабжения.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Полномочия по надзору возложены на должностных лиц государственного учреждения «Государственный энергетический и газовый надзор» – старших государственных и (или) государственных инспекторов по энергетическому и газовому надзору.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Особого внимания и осторожности требует хранение и обращение с легковоспламеняющимися и горючими жидкостями (далее – ЛВЖ и ГЖ).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При выполнении работ, связанных с применением ЛВЖ и </w:t>
      </w:r>
      <w:proofErr w:type="gramStart"/>
      <w:r>
        <w:rPr>
          <w:rFonts w:ascii="Times New Roman" w:hAnsi="Times New Roman"/>
          <w:color w:val="000000" w:themeColor="text1"/>
          <w:sz w:val="30"/>
          <w:szCs w:val="30"/>
        </w:rPr>
        <w:t>ГЖ,  горючих</w:t>
      </w:r>
      <w:proofErr w:type="gramEnd"/>
      <w:r>
        <w:rPr>
          <w:rFonts w:ascii="Times New Roman" w:hAnsi="Times New Roman"/>
          <w:color w:val="000000" w:themeColor="text1"/>
          <w:sz w:val="30"/>
          <w:szCs w:val="30"/>
        </w:rPr>
        <w:t xml:space="preserve"> газов, должны быть приняты меры по недопущению образования взрывоопасных концентраций паров и газов в воздухе зданий, хозяйственных строений и сооружений. Использование открытого огня </w:t>
      </w:r>
      <w:r>
        <w:rPr>
          <w:rFonts w:ascii="Times New Roman" w:hAnsi="Times New Roman"/>
          <w:color w:val="000000" w:themeColor="text1"/>
          <w:sz w:val="30"/>
          <w:szCs w:val="30"/>
        </w:rPr>
        <w:lastRenderedPageBreak/>
        <w:t xml:space="preserve">(спички, сигареты и т.п.) при работе с ЛВЖ запрещается. Если вы работали с растворителями, красками </w:t>
      </w:r>
      <w:proofErr w:type="gramStart"/>
      <w:r>
        <w:rPr>
          <w:rFonts w:ascii="Times New Roman" w:hAnsi="Times New Roman"/>
          <w:color w:val="000000" w:themeColor="text1"/>
          <w:sz w:val="30"/>
          <w:szCs w:val="30"/>
        </w:rPr>
        <w:t>или  пролили</w:t>
      </w:r>
      <w:proofErr w:type="gramEnd"/>
      <w:r>
        <w:rPr>
          <w:rFonts w:ascii="Times New Roman" w:hAnsi="Times New Roman"/>
          <w:color w:val="000000" w:themeColor="text1"/>
          <w:sz w:val="30"/>
          <w:szCs w:val="30"/>
        </w:rPr>
        <w:t xml:space="preserve"> на себя ЛВЖ, даже через некоторое время вспышка  паров от любой искры может привести к серьезным ожогам. 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Пролитые ЛВЖ и ГЖ должны быть немедленно убраны с помощью сорбирующих материалов или других </w:t>
      </w:r>
      <w:proofErr w:type="spellStart"/>
      <w:r>
        <w:rPr>
          <w:rFonts w:ascii="Times New Roman" w:hAnsi="Times New Roman"/>
          <w:color w:val="000000" w:themeColor="text1"/>
          <w:sz w:val="30"/>
          <w:szCs w:val="30"/>
        </w:rPr>
        <w:t>пожаробезопасных</w:t>
      </w:r>
      <w:proofErr w:type="spellEnd"/>
      <w:r>
        <w:rPr>
          <w:rFonts w:ascii="Times New Roman" w:hAnsi="Times New Roman"/>
          <w:color w:val="000000" w:themeColor="text1"/>
          <w:sz w:val="30"/>
          <w:szCs w:val="30"/>
        </w:rPr>
        <w:t xml:space="preserve"> средств и удалены из помещений.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Хранение ЛВЖ и ГЖ допускается только в хозяйственных строениях и сооружениях, гаражах в плотно закрывающейся металлической таре, предназначенной для этих целей. Даже если вы храните в гараже всего лишь одну небольшую канистру с бензином, в помещении должны быть строго </w:t>
      </w:r>
      <w:proofErr w:type="gramStart"/>
      <w:r>
        <w:rPr>
          <w:rFonts w:ascii="Times New Roman" w:hAnsi="Times New Roman"/>
          <w:color w:val="000000" w:themeColor="text1"/>
          <w:sz w:val="30"/>
          <w:szCs w:val="30"/>
        </w:rPr>
        <w:t>соблюдены  противопожарные</w:t>
      </w:r>
      <w:proofErr w:type="gramEnd"/>
      <w:r>
        <w:rPr>
          <w:rFonts w:ascii="Times New Roman" w:hAnsi="Times New Roman"/>
          <w:color w:val="000000" w:themeColor="text1"/>
          <w:sz w:val="30"/>
          <w:szCs w:val="30"/>
        </w:rPr>
        <w:t xml:space="preserve"> требования. В частности, если там ветхая электропроводка, наличие канистры с бензином будет расценено как нарушение.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Во вспомогательных помещениях многоквартирных жилых домов НЕ ДОПУСКАЕТСЯ хранение ЛВЖ и ГЖ, баллонов с горючим газом, а также емкостей после их применения.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b/>
          <w:bCs/>
          <w:color w:val="000000" w:themeColor="text1"/>
          <w:sz w:val="30"/>
          <w:szCs w:val="30"/>
        </w:rPr>
        <w:t>Вниманию взрослых!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Чаще всего детям в руки попадаются ЛВЖ, к которым относятся и лакокрасочные изделия, при играх на стройке или в доме, в гараже, в квартире, где идет ремонт. Не забывайте, что к ЛВЖ в контексте детских игр стоит отнести и лак для волос, средство против тараканов, освежитель воздуха, парфюмерная продукция. Детям иногда приходит в голову озорная идея побрызгать бытовыми аэрозолями или парфюмом на пламя свечи, на конфорку. Вспышка будет масштабной и опасной.  Обязательно расскажите ребенку обо всех таящихся опасностях легковоспламеняющихся жидкостей. Не подавайте «плохой» пример своим детям – не используйте ЛВЖ и ГЖ при разведении костров, приготовлении пищи на огне, топке печей.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Не повторяйте трагических ошибок, ведь возможности для их исправления может и не быть.</w:t>
      </w:r>
    </w:p>
    <w:p w:rsidR="00852B4D" w:rsidRDefault="00852B4D" w:rsidP="00852B4D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>
        <w:rPr>
          <w:rFonts w:ascii="Times New Roman" w:hAnsi="Times New Roman"/>
          <w:i/>
          <w:iCs/>
          <w:sz w:val="30"/>
          <w:szCs w:val="30"/>
        </w:rPr>
        <w:t xml:space="preserve">. При проведении встреч рекомендуется использовать мультимедийные материалы, доступные для скачивания по ссылкам </w:t>
      </w:r>
      <w:hyperlink r:id="rId4" w:tgtFrame="_blank" w:history="1">
        <w:r>
          <w:rPr>
            <w:rStyle w:val="a3"/>
            <w:rFonts w:ascii="Arial" w:hAnsi="Arial" w:cs="Arial"/>
            <w:i/>
            <w:iCs/>
            <w:sz w:val="23"/>
            <w:szCs w:val="23"/>
            <w:shd w:val="clear" w:color="auto" w:fill="FFFFFF"/>
          </w:rPr>
          <w:t>https://drive.google.com/drive/folders/14ZS5Fcdw5MUuK3zM2oMf5tCGkiTCr1je?usp=share_link</w:t>
        </w:r>
      </w:hyperlink>
      <w:r>
        <w:rPr>
          <w:i/>
          <w:iCs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и </w:t>
      </w:r>
      <w:r>
        <w:rPr>
          <w:rStyle w:val="a3"/>
          <w:rFonts w:ascii="Arial" w:hAnsi="Arial" w:cs="Arial"/>
          <w:i/>
          <w:iCs/>
          <w:sz w:val="23"/>
          <w:szCs w:val="23"/>
          <w:shd w:val="clear" w:color="auto" w:fill="FFFFFF"/>
        </w:rPr>
        <w:t>https://disk.yandex.ru/d/37b_-y0nmfC4Sg.</w:t>
      </w:r>
    </w:p>
    <w:p w:rsidR="00852B4D" w:rsidRDefault="00852B4D" w:rsidP="00852B4D">
      <w:pPr>
        <w:pStyle w:val="2"/>
        <w:spacing w:line="280" w:lineRule="exact"/>
        <w:jc w:val="right"/>
        <w:rPr>
          <w:bCs/>
          <w:i/>
          <w:sz w:val="30"/>
          <w:szCs w:val="30"/>
        </w:rPr>
      </w:pPr>
    </w:p>
    <w:p w:rsidR="00852B4D" w:rsidRDefault="00852B4D" w:rsidP="00852B4D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 xml:space="preserve">Материал подготовлен Могилевским </w:t>
      </w:r>
    </w:p>
    <w:p w:rsidR="00852B4D" w:rsidRDefault="00852B4D" w:rsidP="00852B4D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 xml:space="preserve">областным управлением МЧС Республики Беларусь, </w:t>
      </w:r>
    </w:p>
    <w:p w:rsidR="00852B4D" w:rsidRDefault="00852B4D" w:rsidP="00852B4D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 xml:space="preserve">филиалом государственного учреждения «Государственный </w:t>
      </w:r>
    </w:p>
    <w:p w:rsidR="00E23E50" w:rsidRPr="00852B4D" w:rsidRDefault="00852B4D" w:rsidP="00852B4D">
      <w:pPr>
        <w:pStyle w:val="2"/>
        <w:spacing w:line="280" w:lineRule="exact"/>
        <w:jc w:val="right"/>
        <w:rPr>
          <w:lang w:val="be-BY"/>
        </w:rPr>
      </w:pPr>
      <w:r>
        <w:rPr>
          <w:bCs/>
          <w:i/>
          <w:sz w:val="30"/>
          <w:szCs w:val="30"/>
        </w:rPr>
        <w:t>энергетический и газовый надзор» по Могилевской области.</w:t>
      </w:r>
      <w:bookmarkStart w:id="0" w:name="_GoBack"/>
      <w:bookmarkEnd w:id="0"/>
    </w:p>
    <w:sectPr w:rsidR="00E23E50" w:rsidRPr="00852B4D" w:rsidSect="00852B4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4D"/>
    <w:rsid w:val="00852B4D"/>
    <w:rsid w:val="00E2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2FC45-A1A5-44B0-974D-B94594C8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B4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52B4D"/>
    <w:rPr>
      <w:color w:val="0563C1"/>
      <w:u w:val="single"/>
    </w:rPr>
  </w:style>
  <w:style w:type="paragraph" w:styleId="2">
    <w:name w:val="Body Text Indent 2"/>
    <w:basedOn w:val="a"/>
    <w:link w:val="20"/>
    <w:unhideWhenUsed/>
    <w:rsid w:val="00852B4D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52B4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4ZS5Fcdw5MUuK3zM2oMf5tCGkiTCr1je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2023-02-13T11:06:00Z</dcterms:created>
  <dcterms:modified xsi:type="dcterms:W3CDTF">2023-02-13T11:07:00Z</dcterms:modified>
</cp:coreProperties>
</file>