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DE" w:rsidRPr="002D202D" w:rsidRDefault="00C602DE" w:rsidP="00C602DE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ПРОТИВОДЕЙСТВИЕ КОРРУПЦИИ В ГОСУДАРСТВЕННЫХ ОРГАНАХ И ОРГАНИЗАЦИЯХ</w:t>
      </w:r>
    </w:p>
    <w:bookmarkEnd w:id="0"/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b/>
          <w:sz w:val="28"/>
          <w:szCs w:val="28"/>
        </w:rPr>
        <w:t>За 5 месяцев текущего года на территории Могилевской области возбуждено 172 уголовных дела коррупционной направленности</w:t>
      </w:r>
      <w:r w:rsidRPr="002D202D">
        <w:rPr>
          <w:sz w:val="28"/>
          <w:szCs w:val="28"/>
        </w:rPr>
        <w:t xml:space="preserve"> в отношении 120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должностных лиц, из которых 122</w:t>
      </w:r>
      <w:r>
        <w:rPr>
          <w:sz w:val="28"/>
          <w:szCs w:val="28"/>
        </w:rPr>
        <w:t xml:space="preserve"> - </w:t>
      </w:r>
      <w:r w:rsidRPr="002D202D">
        <w:rPr>
          <w:sz w:val="28"/>
          <w:szCs w:val="28"/>
        </w:rPr>
        <w:t xml:space="preserve"> относятся к категории тяжких, 79 фактов взяточничества, 48 хищений путем злоупотребления служебными полномочиями, в том числе 11 в крупном и особо крупном размерах</w:t>
      </w:r>
      <w:r>
        <w:rPr>
          <w:sz w:val="28"/>
          <w:szCs w:val="28"/>
        </w:rPr>
        <w:t>,</w:t>
      </w:r>
      <w:r w:rsidRPr="002D202D">
        <w:rPr>
          <w:sz w:val="28"/>
          <w:szCs w:val="28"/>
        </w:rPr>
        <w:t xml:space="preserve"> 44 злоупотребления и превышения властью или служебными полномочиями. 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Установленный материальный ущерб по уголовным делам составил 5 341 296 рублей, который возмещен на сумму 937 346 рублей, наложен арест на имущество виновных лиц в размере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1 292 293 рубля.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Анализируя причины и условия совершения преступлений с элементами коррупции можно отметить, что </w:t>
      </w:r>
      <w:r w:rsidRPr="004F732D">
        <w:rPr>
          <w:b/>
          <w:sz w:val="28"/>
          <w:szCs w:val="28"/>
        </w:rPr>
        <w:t>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 (в том числе для своих близких и членов семьи), а также завладеть имуществом, использовать его по своему усмотрению.</w:t>
      </w:r>
      <w:r>
        <w:rPr>
          <w:b/>
          <w:sz w:val="28"/>
          <w:szCs w:val="28"/>
        </w:rPr>
        <w:t xml:space="preserve"> </w:t>
      </w:r>
      <w:r w:rsidRPr="002D202D">
        <w:rPr>
          <w:sz w:val="28"/>
          <w:szCs w:val="28"/>
        </w:rPr>
        <w:t>Такие причины в теории называют экономическими.</w:t>
      </w:r>
    </w:p>
    <w:p w:rsidR="00C602DE" w:rsidRPr="004F732D" w:rsidRDefault="00C602DE" w:rsidP="00C602DE">
      <w:pPr>
        <w:ind w:firstLine="709"/>
        <w:jc w:val="both"/>
        <w:rPr>
          <w:b/>
          <w:i/>
          <w:sz w:val="28"/>
          <w:szCs w:val="28"/>
        </w:rPr>
      </w:pPr>
      <w:r w:rsidRPr="004F732D">
        <w:rPr>
          <w:b/>
          <w:i/>
          <w:sz w:val="28"/>
          <w:szCs w:val="28"/>
        </w:rPr>
        <w:t>Справочно.</w:t>
      </w:r>
    </w:p>
    <w:p w:rsidR="00C602DE" w:rsidRPr="004F732D" w:rsidRDefault="00C602DE" w:rsidP="00C602D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4F732D">
        <w:rPr>
          <w:i/>
          <w:sz w:val="28"/>
          <w:szCs w:val="28"/>
        </w:rPr>
        <w:t xml:space="preserve"> данному виду причин также можно отнести:</w:t>
      </w:r>
    </w:p>
    <w:p w:rsidR="00C602DE" w:rsidRPr="004F732D" w:rsidRDefault="00C602DE" w:rsidP="00C602DE">
      <w:pPr>
        <w:ind w:firstLine="709"/>
        <w:jc w:val="both"/>
        <w:rPr>
          <w:i/>
          <w:sz w:val="28"/>
          <w:szCs w:val="28"/>
        </w:rPr>
      </w:pPr>
      <w:r w:rsidRPr="004F732D">
        <w:rPr>
          <w:i/>
          <w:sz w:val="28"/>
          <w:szCs w:val="28"/>
        </w:rPr>
        <w:t>- нестабильность в экономике, зависящая от политики и внешних влияний;</w:t>
      </w:r>
    </w:p>
    <w:p w:rsidR="00C602DE" w:rsidRPr="004F732D" w:rsidRDefault="00C602DE" w:rsidP="00C602DE">
      <w:pPr>
        <w:ind w:firstLine="709"/>
        <w:jc w:val="both"/>
        <w:rPr>
          <w:i/>
          <w:sz w:val="28"/>
          <w:szCs w:val="28"/>
        </w:rPr>
      </w:pPr>
      <w:r w:rsidRPr="004F732D">
        <w:rPr>
          <w:i/>
          <w:sz w:val="28"/>
          <w:szCs w:val="28"/>
        </w:rPr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C602DE" w:rsidRPr="004F732D" w:rsidRDefault="00C602DE" w:rsidP="00C602DE">
      <w:pPr>
        <w:ind w:firstLine="709"/>
        <w:jc w:val="both"/>
        <w:rPr>
          <w:i/>
          <w:sz w:val="28"/>
          <w:szCs w:val="28"/>
        </w:rPr>
      </w:pPr>
      <w:r w:rsidRPr="004F732D">
        <w:rPr>
          <w:i/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C602DE" w:rsidRPr="004F732D" w:rsidRDefault="00C602DE" w:rsidP="00C602DE">
      <w:pPr>
        <w:ind w:firstLine="709"/>
        <w:jc w:val="both"/>
        <w:rPr>
          <w:b/>
          <w:sz w:val="28"/>
          <w:szCs w:val="28"/>
        </w:rPr>
      </w:pPr>
      <w:r w:rsidRPr="004F732D">
        <w:rPr>
          <w:b/>
          <w:sz w:val="28"/>
          <w:szCs w:val="28"/>
        </w:rPr>
        <w:t>Также, выделяют организационно-управленческие и психологические причины совершения коррупционных преступлений.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4F732D">
        <w:rPr>
          <w:b/>
          <w:sz w:val="28"/>
          <w:szCs w:val="28"/>
        </w:rPr>
        <w:t>К организационно-управленческим</w:t>
      </w:r>
      <w:r w:rsidRPr="002D202D">
        <w:rPr>
          <w:sz w:val="28"/>
          <w:szCs w:val="28"/>
        </w:rPr>
        <w:t xml:space="preserve"> причинам и условиям коррупционной преступности относят: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- влияние в хозяйственной сфере разрешительного принципа, когда от органов власти и управления зависит наступление юридически-значимых последствий;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- отсутствие прозрачности действия властей.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4F732D">
        <w:rPr>
          <w:b/>
          <w:sz w:val="28"/>
          <w:szCs w:val="28"/>
        </w:rPr>
        <w:t>К психологическим</w:t>
      </w:r>
      <w:r w:rsidRPr="002D202D">
        <w:rPr>
          <w:sz w:val="28"/>
          <w:szCs w:val="28"/>
        </w:rPr>
        <w:t xml:space="preserve"> причинам и условиям коррупционной преступности относят: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- многовековая история </w:t>
      </w:r>
      <w:proofErr w:type="gramStart"/>
      <w:r w:rsidRPr="002D202D">
        <w:rPr>
          <w:sz w:val="28"/>
          <w:szCs w:val="28"/>
        </w:rPr>
        <w:t>мздоимства</w:t>
      </w:r>
      <w:proofErr w:type="gramEnd"/>
      <w:r w:rsidRPr="002D202D">
        <w:rPr>
          <w:sz w:val="28"/>
          <w:szCs w:val="28"/>
        </w:rPr>
        <w:t>, сделавшая коррупцию своего рода традицией, вписанной в образ жизни;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- низкий уровень солидарности населения с нормами об ответственности за взяточничество;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lastRenderedPageBreak/>
        <w:t>- психологическая готовность значительной части населения для реализации своих интересов не законным способом;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 - укоренившийся в сознании крайне незначительный риск быть привлеченным к ответственности за совершение коррупционного деяния;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- стремление государственных служащих повысить престиж своей служебной деятельности, искусственное создание видимости благополучного управления, желание скрыть недостатки и упущения в работе, избежать дисциплинарной ответственности. В данном случае способствующими совершению преступления условиями являются отсутствие надлежащего контроля со стороны руководства, ненадлежащее выполнение своих должностных обязанностей.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Статистические данные указывают на то, что из числа зарегистрированных коррупционных преступлений, 32 - выявлено в государственном управлении, 28 - в сфере промышленности, 25 - в сельском хозяйстве, 16 - в здравоохранении и образовании, 5 - в строительстве, 66 - прочих отраслях и сферах экономической деятельности.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Выявленные преступления в сфере промышленности позволяют сделать вывод о том, что причинами их совершения явилось желание должностных лиц незаконно обогатиться, получить денежные средства и товарно-материальные ценности без оплаты, показать видимость благополучия в работе, выполнить доведенные показатели финансово-хозяйственной деятельности, избежать привлечения к дисциплинарной и материальной ответственности за невыполнение доведенных показателей.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Так, 29.01.2019 УСК по Могилевской области возбуждено уголовное дело по признакам состава преступления, предусмотренного ч. 1 ст. 430 УК Республики Беларусь (получение взятки), в отношении должностного лица Горецкого РайПО, который за благоприятное решение вопросов</w:t>
      </w:r>
      <w:r>
        <w:rPr>
          <w:sz w:val="28"/>
          <w:szCs w:val="28"/>
        </w:rPr>
        <w:t>,</w:t>
      </w:r>
      <w:r w:rsidRPr="002D202D">
        <w:rPr>
          <w:sz w:val="28"/>
          <w:szCs w:val="28"/>
        </w:rPr>
        <w:t xml:space="preserve"> входящих в его компетенцию (своевременную оплату за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поставленный товар)</w:t>
      </w:r>
      <w:r>
        <w:rPr>
          <w:sz w:val="28"/>
          <w:szCs w:val="28"/>
        </w:rPr>
        <w:t>,</w:t>
      </w:r>
      <w:r w:rsidRPr="002D202D">
        <w:rPr>
          <w:sz w:val="28"/>
          <w:szCs w:val="28"/>
        </w:rPr>
        <w:t xml:space="preserve"> незаконно получил для себя </w:t>
      </w:r>
      <w:r>
        <w:rPr>
          <w:sz w:val="28"/>
          <w:szCs w:val="28"/>
        </w:rPr>
        <w:t xml:space="preserve">товарно-материальных ценностей </w:t>
      </w:r>
      <w:r w:rsidRPr="002D202D">
        <w:rPr>
          <w:sz w:val="28"/>
          <w:szCs w:val="28"/>
        </w:rPr>
        <w:t xml:space="preserve"> на общую сумму 3 378,81 рубль. 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20.02.2019 приговором суда Быховского района бывший первый заместитель генерального директора ОАО «Могилевский завод «Строммашина» признан виновным в злоупотреблении служебными полномочиями, хищении путем злоупотребления служебными полномочиями, служебном подлоге. Последнему назначено наказание в виде 4 лет колонии усиленного режима с конфискацией имущества, штрафа в размере 300 базовых величин и лишения права занимать должности, связанные с выполнением организационно-распорядительных обязанностей в течение 5 лет.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 xml:space="preserve">В отношении последнего по материалам ОБЭП Ленинского РОВД 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г. Могилева возбуждены уголовные дела по признакам составов преступлений, предусмотренных ч. 3 ст. 210 (хищение путем злоупотребления служебными полномочиями), ч. 3 ст. 426 (превышение власти или служебных полномочий) и ч. 1 ст. 427 (служебный подлог) УК Республики Беларусь.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lastRenderedPageBreak/>
        <w:t>Так, указанный 40-летний житель г</w:t>
      </w:r>
      <w:proofErr w:type="gramStart"/>
      <w:r w:rsidRPr="002D202D">
        <w:rPr>
          <w:sz w:val="28"/>
          <w:szCs w:val="28"/>
        </w:rPr>
        <w:t>.М</w:t>
      </w:r>
      <w:proofErr w:type="gramEnd"/>
      <w:r w:rsidRPr="002D202D">
        <w:rPr>
          <w:sz w:val="28"/>
          <w:szCs w:val="28"/>
        </w:rPr>
        <w:t xml:space="preserve">огилева, на основании доверенности, заключил от лица общества с индивидуальным предпринимателем заведомо убыточные договора поставок, в результате чего, обществом приобретены многофункциональное устройство, гильотинный резак, цифровой дупликатор по завышенной рыночной стоимости на общую сумму 12 298 рублей (586 базовых величин), чем причинил ущерб обществу в крупном размере.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Помимо этого, в апреле-мае 2016 года, злоупотребляя своими служебными полномочиями, путем дачи указаний подчиненным ему работникам о создании фиктивного приказа о награждении работников общества ценными подарками, а именно мобильными телефонами, незаконно завладел ими и распорядился по своему усмотрению.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Мобильные телефоны приобретены заводом за счет собственных средств и без процедуры обоснования закупки на общую сумму 7 716,30 рублей. Желая скрыть совершенное хищение, за счет личных средств совершил подмену телефонов дешевыми аналогами, а затем обеспечил внесение ложных сведений в официальные документы.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27.05.2019 года судом Горецкого района постановлен приговор по уголовному делу в отношении директора ООО «СБКэнерджи», бобруйчанина, который, используя свои служебные полномочия, из корыстных побуждений, в период с марта 2015 года по декабрь 2017 года, путем составления фиктивных договоров перевода долга, оформления фиктивных командировочных расходов, а также приходных и расходных кассовых ордеров, совершил хищение денежных средств предприятия на общую сумму более</w:t>
      </w:r>
      <w:proofErr w:type="gramEnd"/>
      <w:r w:rsidRPr="002D202D">
        <w:rPr>
          <w:sz w:val="28"/>
          <w:szCs w:val="28"/>
        </w:rPr>
        <w:t xml:space="preserve"> 42 тыс. рублей.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Обвиняемый признан виновным в хищении путем злоупотребления служебными полномочиями, совершенном в особо крупом размере (ч. 4 ст. 210 УК), а также в служебном подлоге (ч. 1 ст. 427 УК) и приговорен к 6 годам лишения свободы с отбыванием наказания в исправительной колонии усиленного режима с конфискацией всего имущества, лишением права занимать должности, связанные с выполнением организационно-распорядительных и административно-хозяйственных обязанностей сроком</w:t>
      </w:r>
      <w:proofErr w:type="gramEnd"/>
      <w:r w:rsidRPr="002D202D">
        <w:rPr>
          <w:sz w:val="28"/>
          <w:szCs w:val="28"/>
        </w:rPr>
        <w:t xml:space="preserve"> на 5 лет и штрафом в размере 70 базовых величин.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ОБЭП УВД Бобруйского горисполкома пресечена преступная деятельность 58–летней жительницы г. Бобруйска, главного бухгалтера Бобруйской ассоциации промышленников и предпринимателей, которая путем составления от имени исполнительного директора ассоциации фиктивных договоров на поставку швейных изделий и продукции в адрес ЧТУП «Для милых дам», в котором являлась учредителем и директором, и последующей реализации указанных ценностей, а также путем необоснованного составления приказов об оказании ей</w:t>
      </w:r>
      <w:proofErr w:type="gramEnd"/>
      <w:r w:rsidRPr="002D202D">
        <w:rPr>
          <w:sz w:val="28"/>
          <w:szCs w:val="28"/>
        </w:rPr>
        <w:t xml:space="preserve"> материальной помощи, право на которую она не имела, в период с марта 2012 года по апрель 2016 года завладела денежными средствами ассоциации на сумму более 63 тысяч рублей, причинив тем самым ущерб в особо крупном размере.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lastRenderedPageBreak/>
        <w:t>09.11.2018 приговором суда Бобруйского района и г. Бобруйска главный бухгалтер Бобруйской ассоциации промышленников и предпринимателей признана виновной в совершении указанных преступлений, предусмотренных ч. ч. 2, 3, 4 ст. 210 УК Республики Беларусь (хищение путем злоупотребления служебными полномочиями) и приговорена к 6 годам лишения свободы с отбыванием наказания в исправительной колонии общего режима с конфискацией имущества и лишением права занимать должности</w:t>
      </w:r>
      <w:proofErr w:type="gramEnd"/>
      <w:r w:rsidRPr="002D202D">
        <w:rPr>
          <w:sz w:val="28"/>
          <w:szCs w:val="28"/>
        </w:rPr>
        <w:t xml:space="preserve">, </w:t>
      </w:r>
      <w:proofErr w:type="gramStart"/>
      <w:r w:rsidRPr="002D202D">
        <w:rPr>
          <w:sz w:val="28"/>
          <w:szCs w:val="28"/>
        </w:rPr>
        <w:t>связанные</w:t>
      </w:r>
      <w:proofErr w:type="gramEnd"/>
      <w:r w:rsidRPr="002D202D">
        <w:rPr>
          <w:sz w:val="28"/>
          <w:szCs w:val="28"/>
        </w:rPr>
        <w:t xml:space="preserve"> с выполнением организационно-распорядительных и административно-хозяйственных обязанностей сроком на 5 лет.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Также, по результатам проведенных оперативно-розыскных и иных мероприятий пресечена преступная деятельность главного специалиста по надзору за строительством РПУП «Завод газетной бумаги», который являясь должностным лицом, в нарушение условий договора строительного подряда, заключенного между заказчиком – ОАО «Бумажная фабрика «Спартак» и подрядной организацией - ОАО «Лавсанстрой» о выполнении строительных работ по устройству систем вентиляции в бумажных цехах ОАО «Бумажная фабрика «Спартак», умышленно, действуя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D202D">
        <w:rPr>
          <w:sz w:val="28"/>
          <w:szCs w:val="28"/>
        </w:rPr>
        <w:t>из корыстной заинтересованности, выразившейся в желании создать видимость добросовестного исполнения своих служебных обязанностей, достоверно зная о невыполнении указанных работ, завышении объемов выполненных работ в представляемых ему для визирования актах, осуществил приемку фактически невыполненных работ по монтажу и установке систем вентиляции, вентиляционных шахт на указанном объекте, чем причинил ущерб ОАО «Бумажная фабрика «Спартак» в особо крупном размере (более 27 тысяч рублей).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07.03.2019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приговором Шкловского суда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обвиняемый признан виновным в злоупотреблении служебными полномочиями (ч. 3 ст. 424 УК Республики Беларусь) и ему назначено наказание в виде 4 лет лишения свободы с отбыванием наказания в условиях колонии усиленного режима, с конфискацией всего имущества, лишением права занимать должности, связанные с совершением юридически значимых действий в сфере строительства сроком на 5 лет.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Следует отметить, что на рассмотрении в судах г. Могилева и Могилевской области находится ряд уголовных дел в отношении должностных лиц предприятий промышленной сферы.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Кроме того, в ходе проведенных мероприятий выявлены коррупционные преступления и в сфере строительства.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При этом установлено, что коррупционным рискам наиболее подвержена деятельность, связанная с выполнением ремонтно-строительных работ. </w:t>
      </w:r>
      <w:proofErr w:type="gramStart"/>
      <w:r w:rsidRPr="002D202D">
        <w:rPr>
          <w:sz w:val="28"/>
          <w:szCs w:val="28"/>
        </w:rPr>
        <w:t xml:space="preserve">Данные преступления допускают должностные лица управления капитального строительства и других организаций, осуществляющие технический надзор и контроль за ходом строительства, качеством, стоимостью и объёмами строительных работ, где в процессе выполнения своих непосредственных обязанностей зачастую присутствует и служебная халатность, что приводит к необоснованному перечислению подрядным </w:t>
      </w:r>
      <w:r w:rsidRPr="002D202D">
        <w:rPr>
          <w:sz w:val="28"/>
          <w:szCs w:val="28"/>
        </w:rPr>
        <w:lastRenderedPageBreak/>
        <w:t>организациям денежных средств и причинению вреда, как собственникам (заказчикам), так и бюджету государства.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Так,15.05.2019 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судом Славгородского района рассмотрено уголовное дело по обвинению должностных лиц КУДП «УКС Славгородского района», ГУКДСП «Славгородская ПМК № 274» в совершении преступлений, предусмотренных ст. 428 УК (служебная халатность) и ч. 3 ст. 424 УК Республики Беларусь (злоупотребление служебными полномочиями).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Одна из обвиняемых, занимая должность директора КУДП «УКС Славгородского района», ненадлежаще исполнила свои должностные обязанности, не проверив должным образом качество и объемы выполненных подрядчиком в лице ГУКДСП «Славгородская ПМК № 274» строительно-монтажных работ на строительном объекте «Пристройка к средней общеобразовательной школе № 1 г. Славгорода с реконструкцией, существующей на 300 учащихся», которые фактически не были выполнены, что повлекло причинение ущерба государству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D202D">
        <w:rPr>
          <w:sz w:val="28"/>
          <w:szCs w:val="28"/>
        </w:rPr>
        <w:t>виде излишне начисленных ГУКДСП «Славгородская ПМК №274» денежных средств из государственного бюджета в сумме 54 497 рублей (за фактически не выполненные работы, а также необоснованного получения из государственного бюджета денежных средств в сумме 877 рублей на содержание КУДП «УКС Славгородского района» как заказчика).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Приговором суда обвиняемая признана виновной в служебной халатности и ей назначено наказание в виде штрафа в размере 300 базовых величин.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В свою очередь, вторая обвиняемая по данному уголовному делу </w:t>
      </w:r>
      <w:proofErr w:type="gramStart"/>
      <w:r w:rsidRPr="002D202D">
        <w:rPr>
          <w:sz w:val="28"/>
          <w:szCs w:val="28"/>
        </w:rPr>
        <w:t>-п</w:t>
      </w:r>
      <w:proofErr w:type="gramEnd"/>
      <w:r w:rsidRPr="002D202D">
        <w:rPr>
          <w:sz w:val="28"/>
          <w:szCs w:val="28"/>
        </w:rPr>
        <w:t>рораб ГУКДСП «Славгородская ПМК № 274» признана виновной в злоупотреблении служебными полномочиями и приговорена к 3 годам лишения свободы с отсрочкой исполнения наказания на 1 год, а также штрафу в размере 35 базовых величин.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Кроме того, 31.03.2019 Бобруйским РОСК по материалам ГБЭП Бобруйского РОВД возбуждено уголовное дело по признакам состава преступления, предусмотренного ч. 1 ст. 210 УК Республики Беларусь, в отношении должностного лица ЧПТУП «Градтехстрой», который на объекте «Капитальный ремонт и модернизация здания ГУО «Туголицкая средняя школа»», с использованием своих служебных полномочий, посредством дачи незаконных указаний, находившимся в его подчинении работникам, пытался завладеть товарно-материальными</w:t>
      </w:r>
      <w:proofErr w:type="gramEnd"/>
      <w:r w:rsidRPr="002D202D">
        <w:rPr>
          <w:sz w:val="28"/>
          <w:szCs w:val="28"/>
        </w:rPr>
        <w:t xml:space="preserve"> ценностями на общую сумму 627,96 рубля. В настоящее время дело находится на рассмотрении в суде.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Анализ выявленных коррупционных преступлений показывает, что по-прежнему наиболее криминогенной остается и сфера агропромышленного комплекса. Одним из условий способствующим совершению коррупционных преступлений в сфере сельского хозяйства является неудовлетворительная финансово-хозяйственная деятельность, ненадлежащий бухгалтерский учет, текучесть кадров, слабая профессиональная подготовка работников.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Уголовные дела возбуждены в отношении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 xml:space="preserve">должностных и материально-ответственных лиц ОАО «Климовичирайагропромтехснаб», </w:t>
      </w:r>
      <w:r w:rsidRPr="002D202D">
        <w:rPr>
          <w:sz w:val="28"/>
          <w:szCs w:val="28"/>
        </w:rPr>
        <w:lastRenderedPageBreak/>
        <w:t>ОАО «Краснопольский», ОАО «Круглянский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агропромтехснаб», ОАО «Уречанский», ОАО «Могилевская райагропромтехника», ОАО «Ремсервис», ОАО «Комсеничи», ОАО «Горецкое», ОАО «Агрокомбинат «Приднепровский», КСУП «Белая Дуброва», ОАО «Добоснянское» и других.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Вскрыты многочисленные факты преступлений</w:t>
      </w:r>
      <w:r>
        <w:rPr>
          <w:sz w:val="28"/>
          <w:szCs w:val="28"/>
        </w:rPr>
        <w:t>,</w:t>
      </w:r>
      <w:r w:rsidRPr="002D202D">
        <w:rPr>
          <w:sz w:val="28"/>
          <w:szCs w:val="28"/>
        </w:rPr>
        <w:t xml:space="preserve"> совершенных должностными лицами АПК при производстве продукции животноводства, в частности молока и выращивания КРС.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Так, УБЭП УВД Могилевского облисполкома совместно с ГБЭП Круглянского РОВД пресечена преступная деятельность должностных лиц ЗАО «АСБ-Агро Тетерино»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(исполняющего обязанности директора и его заместитель)</w:t>
      </w:r>
      <w:proofErr w:type="gramStart"/>
      <w:r w:rsidRPr="002D202D">
        <w:rPr>
          <w:sz w:val="28"/>
          <w:szCs w:val="28"/>
        </w:rPr>
        <w:t>,к</w:t>
      </w:r>
      <w:proofErr w:type="gramEnd"/>
      <w:r w:rsidRPr="002D202D">
        <w:rPr>
          <w:sz w:val="28"/>
          <w:szCs w:val="28"/>
        </w:rPr>
        <w:t>оторые в период с января по июль 2017 года, с целью создания видимости увеличения объемов надоя молока и сдачи его на перерабатывающие предприятия, давали незаконные указания исполняющей обязанности главного зоотехника хозяйства разбавлять молоко водой, в связи с чем,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его количество увеличивалось, но процент плотности молока уменьшался. После этого, с целью придания видимости соответствия молока уровню плотности, необходимой для сдачи молока на переработку, давали указание добавить в разведенное водой молоко соль и сахар, которые приобретались за наличные денежные средства</w:t>
      </w:r>
      <w:r>
        <w:rPr>
          <w:sz w:val="28"/>
          <w:szCs w:val="28"/>
        </w:rPr>
        <w:t xml:space="preserve">, </w:t>
      </w:r>
      <w:r w:rsidRPr="002D202D">
        <w:rPr>
          <w:sz w:val="28"/>
          <w:szCs w:val="28"/>
        </w:rPr>
        <w:t>вырученные от реализации принадлежащего хозяйству скота, без оформления приходных документов. Разбавленное молоко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поставлялось на переработку в Белыничский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ОАО «Бабушкина крынка». Всего с января по июль 2017 года приобретено за наличный расчет 12 733 кг сахара и 822 кг соли на общую сумму 23 021 рублей.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В результате противоправные действия преступной группы повлекли тяжкие последствия в виде необоснованных затрат по использованию соли и сахара, повлекшие причинение ущерба указанному обществу в сумме 23 021 рубль (1 000,9 базовых величин), т.е. в особо крупном размере.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Помимо этого, в ходе расследования уголовного дела установлен факт завладения исполняющим обязанности директора ЗАО «АСБ-Агро Тетерино» денежными средствами общества в сумме 6 847 рублей.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27.11.2018 приговором суда Круглянского района исполняющий обязанности директора ЗАО «АСБ-Агро Тетерино», признан виновным в совершении преступлений, предусмотренных ч. 3 ст. 424 УК (злоупотребление властью или служебными полномочиями), ч. 3 ст. 210 УК (хищение путем злоупотребления служебными полномочиями), ч. 2 ст. 427 УК Республики Беларусь (служебный подлог) и приговорен к 3 годам и 6 месяцам лишения свободы с отбыванием наказания в</w:t>
      </w:r>
      <w:proofErr w:type="gramEnd"/>
      <w:r w:rsidRPr="002D202D">
        <w:rPr>
          <w:sz w:val="28"/>
          <w:szCs w:val="28"/>
        </w:rPr>
        <w:t xml:space="preserve"> исправительной колонии усиленного режима с конфискацией имущества и лишением права занимать должности, связанные с выполнением организационно-распорядительных и административно-хозяйственных обязанностей на срок 5 лет.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Исполняющая обязанности главного зоотехника хозяйства, признана виновной в совершении преступлений, предусмотренных ч. 2 ст. 427, ч. 3 ст. 424 УК Республики Беларусь. </w:t>
      </w:r>
      <w:proofErr w:type="gramStart"/>
      <w:r w:rsidRPr="002D202D">
        <w:rPr>
          <w:sz w:val="28"/>
          <w:szCs w:val="28"/>
        </w:rPr>
        <w:t xml:space="preserve">Последней назначено наказание в виде 3 лет </w:t>
      </w:r>
      <w:r w:rsidRPr="002D202D">
        <w:rPr>
          <w:sz w:val="28"/>
          <w:szCs w:val="28"/>
        </w:rPr>
        <w:lastRenderedPageBreak/>
        <w:t>лишения с отбыванием наказания в исправительной колонии общего режима с конфискацией имущества и лишением права занимать должности, связанные с выполнением организационно-распорядительных и административно-хозяйственных обязанностей на срок 5 лет.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 xml:space="preserve">Первый заместитель директора ЗАО «АСБ-Агро Тетерино» признан виновным в совершении преступления, предусмотренного ч. 3 ст. 424 УК Республики Беларусь и приговорен к 3 годам и 6 месяцам лишения свободы с отбыванием наказания в исправительной колонии усиленного режима без конфискации имущества и лишением права занимать должности, связанные с выполнением организационно-распорядительных и административно-хозяйственных обязанностей на срок 5 лет. 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Также,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 xml:space="preserve">зачастую должностными лицами предприятий агропромышленного комплекса совершаются </w:t>
      </w:r>
      <w:proofErr w:type="gramStart"/>
      <w:r w:rsidRPr="002D202D">
        <w:rPr>
          <w:sz w:val="28"/>
          <w:szCs w:val="28"/>
        </w:rPr>
        <w:t>преступления</w:t>
      </w:r>
      <w:proofErr w:type="gramEnd"/>
      <w:r w:rsidRPr="002D202D">
        <w:rPr>
          <w:sz w:val="28"/>
          <w:szCs w:val="28"/>
        </w:rPr>
        <w:t xml:space="preserve"> не относящиеся к коррупционным, однако фактически создающие предпосылки для проявления элементов коррупции.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Так, сотрудниками УБЭП УВД и группы БЭП Костюковичского РОВД </w:t>
      </w:r>
      <w:r>
        <w:rPr>
          <w:sz w:val="28"/>
          <w:szCs w:val="28"/>
        </w:rPr>
        <w:t>установлена</w:t>
      </w:r>
      <w:r w:rsidRPr="002D202D">
        <w:rPr>
          <w:sz w:val="28"/>
          <w:szCs w:val="28"/>
        </w:rPr>
        <w:t xml:space="preserve"> служебная халатность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(ст.428 УК) одного из руководителей СПК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Костюковичского района, который допустил гибель племенных овец в количестве свыше 160 голов, чем причинил ущерб госбюджету на сумму свыше 238 тыс. рублей.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По данному факту прокуратурой Могилевской области возбуждено уголовное дело,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подозреваемым признан 35-летний житель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г. Костюковичи, который на тот момент возглавлял сельскохозяйственный производственный кооператив.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Также, 31.03.2019 Климовичским РОСК возбуждено уголовное дело по признакам состава преступления, предусмотренного ч. 2 ст. 210 УК Республики Беларусь, в отношении должностного лица - исполняющего обязанности директора ОАО «Климовичская ПМК «Сельспецмонтаж», который совершил хищение одиннадцати голов КРС, причинив ущерб указанному предприятию на общую сумму 2 952,84 рубля. В настоящее время дело направлено для рассмотрения в суд.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Необходимо отметить, что в сфере АПК возбуждено 23 уголовных дела по ч. ч. 1, 2 ст. 427 УК Республики Беларусь (не относятся к коррупционным, но создают предпосылки для коррупции), в отношении должностных лиц сельскохозяйственных организаций, которые, с целью сокрытия фактов массового падежа молодняка КРС, при ежемесячном составлении отчетов о движении скота и птицы на ферме, вносили заведомо ложные сведения и</w:t>
      </w:r>
      <w:proofErr w:type="gramEnd"/>
      <w:r w:rsidRPr="002D202D">
        <w:rPr>
          <w:sz w:val="28"/>
          <w:szCs w:val="28"/>
        </w:rPr>
        <w:t xml:space="preserve"> записи в официальные бухгалтерские документы, а также государственную статистическую отчетность.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отчетность, а </w:t>
      </w:r>
      <w:r>
        <w:rPr>
          <w:sz w:val="28"/>
          <w:szCs w:val="28"/>
        </w:rPr>
        <w:t>также ведомственную отчетность</w:t>
      </w:r>
      <w:r w:rsidRPr="002D202D">
        <w:rPr>
          <w:sz w:val="28"/>
          <w:szCs w:val="28"/>
        </w:rPr>
        <w:t>, в первую очередь, являются желание скрыть некомпетентность,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 xml:space="preserve">недостатки и упущения в своей работе, которые приводят к сверхнормативному выбытию животных (падежу) и причинению вреда.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lastRenderedPageBreak/>
        <w:t>При этом ряд должностных лиц данные противоправные действия не только не пресекают, а напротив, превышая свои служебные полномочия, дают незаконные указания на их совершение.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Как пример, 09.01.2019 прокуратурой Краснопольского района возбуждено уголовное дело по признакам состава преступления, предусмотренного ч. 2 ст. 424 УК Республики Беларусь, в отношении должностного лица одного из комплексов ОАО «Краснопольский», который с целью сокрытия падежа 18 голов молодняка КРС, составил фиктивные акты на выбытие животных и подложные платежные ведомости о выдаче мяса молодняка КРС в счет заработной платы работникам отделения</w:t>
      </w:r>
      <w:proofErr w:type="gramEnd"/>
      <w:r w:rsidRPr="002D202D">
        <w:rPr>
          <w:sz w:val="28"/>
          <w:szCs w:val="28"/>
        </w:rPr>
        <w:t>, тем самым причинил существенный вред правам и законным интересам граждан. Уголовное дело завершено расследованием и направлено в суд.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Сотрудниками УБЭП УВД и территориальных подразделений БЭП ОВД области выявлен ряд коррупционных преступлений в сфере здравоохранения, где должностные лица совершили противоправные деяния из-за желания личного обогащения (материальной выгоды).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Так, 27.03.2019 УСК по Могилевской области возбуждено два уголовных дела по признакам составов преступлений, предусмотренных ч. ч. 1, 2 ст. 430 УК Республики Беларусь (получение взятки), в отношении заведующего одной из аптек г. Бобруйска, который за благоприятное решение вопросов, входящих в его компетенцию (обеспечение в соответствии с заключенным договором поставки изделий медицинского назначения в адрес учреждения от СООО «Беласептика-дез» и</w:t>
      </w:r>
      <w:proofErr w:type="gramEnd"/>
      <w:r w:rsidRPr="002D202D">
        <w:rPr>
          <w:sz w:val="28"/>
          <w:szCs w:val="28"/>
        </w:rPr>
        <w:t xml:space="preserve"> </w:t>
      </w:r>
      <w:proofErr w:type="gramStart"/>
      <w:r w:rsidRPr="002D202D">
        <w:rPr>
          <w:sz w:val="28"/>
          <w:szCs w:val="28"/>
        </w:rPr>
        <w:t>ЗАО «Беласептика»), получил от индивидуальных предпринимателей, действовавших в интересах СООО «Беласептика-дез» и ЗАО «Беласептика», в качестве взятки денежные средства в размере 1 570 рублей.</w:t>
      </w:r>
      <w:proofErr w:type="gramEnd"/>
      <w:r w:rsidRPr="002D202D">
        <w:rPr>
          <w:sz w:val="28"/>
          <w:szCs w:val="28"/>
        </w:rPr>
        <w:t xml:space="preserve"> Дело находится в суде.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Одним из направлений в работе правоохранительных органов по противодействию коррупции является оперативное сопровождение процедур государственных закупок товаров (работ, услуг), закупок, осуществляемых за счет собственных средств субъектов хозяйствования с долей собственности государства, которое наиболее подвержено коррупционным рискам, из-за возможности быстрого и незаконного обогащения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должностных лиц. Своими действиями, последними причиняется значительный материальный вред собственникам и государству, который прямо влияет на эффективность деятельности предприятия (организации). По результатам проведенных мероприятий возбужден ряд уголовных дел.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Так,</w:t>
      </w:r>
      <w:r>
        <w:rPr>
          <w:sz w:val="28"/>
          <w:szCs w:val="28"/>
        </w:rPr>
        <w:t xml:space="preserve"> установлено</w:t>
      </w:r>
      <w:r w:rsidRPr="002D202D">
        <w:rPr>
          <w:sz w:val="28"/>
          <w:szCs w:val="28"/>
        </w:rPr>
        <w:t xml:space="preserve"> во взяточничестве должностное лицо Шкловского УКП «Жилкомхоз», которое, за благоприятное решение вопросов входящих в его компетенцию, получило от директора коммерческой структуры в качестве взятки денежные средства в размере 3 000 рублей.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25.03.2019 УСК по Могилевской области по данному факту возбуждено уголовное дело по признакам состава преступления, предусмотренного ч. 1 ст. 430 УК Республики Беларусь.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lastRenderedPageBreak/>
        <w:t>19.02.2019 Могилевским МОСК возбуждено уголовное дело по признакам состава преступления, предусмотренного ч. 3 ст. 424 УК Республики Беларусь (злоупотребление служебными полномочиями), в отношении начальника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отдела материально-технического снабжения ОАО «Могилевский мясокомбинат» и менеджера одного из ООО г. Могилева, которые организовали приобретение для нужд ОАО «Могилевский мясокомбинат» товарно-материальных ценностей по завышенной стоимости, в результате чего причинили ущерб предприятию в размере 48 363,07</w:t>
      </w:r>
      <w:proofErr w:type="gramEnd"/>
      <w:r w:rsidRPr="002D202D">
        <w:rPr>
          <w:sz w:val="28"/>
          <w:szCs w:val="28"/>
        </w:rPr>
        <w:t xml:space="preserve"> рубля.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Кроме того, 15.05.2019 УСК по Могилевской области возбуждено уголовное дело по признакам состава преступления, предусмотренного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ч. 3 ст. 424 УК Республики Беларусь, в отношении должностного лица ОАО «Лента», который, без проведения в установленном порядке процедур закупок, организовал поставку различных ТМЦ в адрес указанного предприятия от коммерческих структур по завышенной стоимости, причинив ущерб обществу на общую сумму 52 120,44 рубля.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Отсутствие надлежащего (действенного) контроля за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использованием бюджетных денежных сре</w:t>
      </w:r>
      <w:proofErr w:type="gramStart"/>
      <w:r w:rsidRPr="002D202D">
        <w:rPr>
          <w:sz w:val="28"/>
          <w:szCs w:val="28"/>
        </w:rPr>
        <w:t>дств пр</w:t>
      </w:r>
      <w:proofErr w:type="gramEnd"/>
      <w:r w:rsidRPr="002D202D">
        <w:rPr>
          <w:sz w:val="28"/>
          <w:szCs w:val="28"/>
        </w:rPr>
        <w:t>ивело к тому, что за 5 месяцев т. г. в данном направлении возбуждено 16 уголовных дел коррупционной направленности в отношении 14 должностных лиц, причинивших существенный вред интересам государства.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 xml:space="preserve">Условием, способствующим неэффективному использованию бюджетных средств, является отсутствие надлежащего контроля со стороны распорядителей бюджетных средств.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450B7C">
        <w:rPr>
          <w:b/>
          <w:sz w:val="28"/>
          <w:szCs w:val="28"/>
        </w:rPr>
        <w:t>По фактам хищений денежных средств</w:t>
      </w:r>
      <w:r w:rsidRPr="002D202D">
        <w:rPr>
          <w:sz w:val="28"/>
          <w:szCs w:val="28"/>
        </w:rPr>
        <w:t xml:space="preserve"> изобличены в преступной деятельности должностные лица: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ГУК «Централизованная клубная система Климовичского района», ИУОТ № 48, ГУО «Оздоровительный лагерь «Космос» Шкловского района»</w:t>
      </w:r>
      <w:proofErr w:type="gramStart"/>
      <w:r w:rsidRPr="002D202D">
        <w:rPr>
          <w:sz w:val="28"/>
          <w:szCs w:val="28"/>
        </w:rPr>
        <w:t>,Г</w:t>
      </w:r>
      <w:proofErr w:type="gramEnd"/>
      <w:r w:rsidRPr="002D202D">
        <w:rPr>
          <w:sz w:val="28"/>
          <w:szCs w:val="28"/>
        </w:rPr>
        <w:t>УО «Ясли-сад № 66 г. Бобруйска»,КУП «Чериковская ПМК № 280»,УО «Базовая школа № 15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г. Бобруйска» и другие.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450B7C">
        <w:rPr>
          <w:b/>
          <w:sz w:val="28"/>
          <w:szCs w:val="28"/>
        </w:rPr>
        <w:t>В злоупотреблениях и превышениях властью или служебными полномочиями</w:t>
      </w:r>
      <w:r w:rsidRPr="002D202D">
        <w:rPr>
          <w:sz w:val="28"/>
          <w:szCs w:val="28"/>
        </w:rPr>
        <w:t xml:space="preserve"> изобличены должностные лица: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УКПП «Коммунальник»,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КУП «Чериковская ПМК № 280», ОАО «Могилевспецавтоматика», ГУО «Лебедянковский УПК ДСНШ», «Татарковская средняя школа» и другие.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450B7C">
        <w:rPr>
          <w:b/>
          <w:sz w:val="28"/>
          <w:szCs w:val="28"/>
        </w:rPr>
        <w:t>Проведенными оперативно-розыскными и иными мероприятиями изобличены во взяточничестве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(наиболее опасной форме коррупции)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должностные лица ОАО «Белшина», УКП «Жилкомхоз», УЗ «Бобруйская городская больница скорой медицинской помощи им. Морзона В.О.», ЧТПУП «Птицефабрика «Елец», УО «Государственный профессиональный лицей № 9 г. Могилёва имени А.П.Старовойтова», СПУП «Кричевский зооветснаб», ОАО «Могилевский домостроительный комбинат», ГУО «Могилевский АУК», ОАО «Бобруйскатэп», ГУ «Государственная инспекция по маломерным</w:t>
      </w:r>
      <w:proofErr w:type="gramEnd"/>
      <w:r w:rsidRPr="002D202D">
        <w:rPr>
          <w:sz w:val="28"/>
          <w:szCs w:val="28"/>
        </w:rPr>
        <w:t xml:space="preserve"> судам», государственного казначейства главного управления Министерства финансов Республики Беларусь по Могилевской области, УЗ «Могилевское областное патологоанатомическое бюро» и другие.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Совершаемые преступления, как правило, связаны с лоббированием интересов коммерческих структур при осуществлении закупок, решением </w:t>
      </w:r>
      <w:r w:rsidRPr="002D202D">
        <w:rPr>
          <w:sz w:val="28"/>
          <w:szCs w:val="28"/>
        </w:rPr>
        <w:lastRenderedPageBreak/>
        <w:t>вопросов об оплате выполненных работ, поставкой продукции, выдачей разрешительных документов.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Так, изобличена во взяточничестве заместитель начальника управления государственного казначейства главного управления Министерства финансов Республики Беларусь по Могилевской области, которая за благоприятное решение вопросов, входящих в ее компетенцию (своевременное перечисление денежных средств из республиканского бюджета), получила от директора одной из коммерческих структур г. Могилева в качестве взятки денежные средства в размере 100 долларов США.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05.02.2019 УСК по Могилевской области в отношении последней возбуждено уголовное дело по признакам состава преступления, предусмотренного ч. 1 ст. 430 УК Республики Беларусь.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Коррупционные преступления</w:t>
      </w:r>
      <w:r>
        <w:rPr>
          <w:sz w:val="28"/>
          <w:szCs w:val="28"/>
        </w:rPr>
        <w:t xml:space="preserve"> установлены</w:t>
      </w:r>
      <w:r w:rsidRPr="002D202D">
        <w:rPr>
          <w:sz w:val="28"/>
          <w:szCs w:val="28"/>
        </w:rPr>
        <w:t xml:space="preserve"> и в отношении должностных лиц, которые в момент совершения преступления занимали должности в органах государственной власти и управления.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Так, 20.02.2019 УСК по Могилевской области возбуждено два уголовных дела по признакам составов преступлений, предусмотренных ч. ч. 1, 2 ст. 430 УК Республики Беларусь, в отношении должностного лица управления архитектуры и градостроительства одного из исполкомов области, который, за благоприятное решение вопроса о принятии в эксплуатацию объекта самовольного строительства, принял от индивидуальных предпринимателей и директора коммерческой структуры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>в качестве взятки денежные</w:t>
      </w:r>
      <w:proofErr w:type="gramEnd"/>
      <w:r w:rsidRPr="002D202D">
        <w:rPr>
          <w:sz w:val="28"/>
          <w:szCs w:val="28"/>
        </w:rPr>
        <w:t xml:space="preserve"> средства в размере 1 400 долларов США.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различных юридически значимых действий, принятии различного рода решений, осуществлении финансово-хозяйственной деятельности.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В связи с тем, что совершенными преступлениями коррупционной направленности причиняется огромный вред, подрывается авторитет власти,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 xml:space="preserve">не только правоохранительным блоком и органами прокуратуры, а и Могилевской областной комиссией по противодействию коррупции на системной основе осуществляется координация деятельности местных исполнительных и распорядительных органов по предупреждению коррупции.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В заседании комиссии принимают участие председатель облисполкома, его заместители, помощник Президента Республики Беларусь – инспектор по Могилевской области, председатели горрайисполкомов, главы администраций районов в городах, их заместители, руководители структурных подразделений облисполкома, организаций, в том числе приглашаются руководители региональных отделов внутренних дел, прокуроры городов и районов.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На заседаниях областной комиссии заслушиваются отчеты руководителей (заместителей) структурных подразделений облисполкома, горрайисполкомов, администраций районов в городах Могилеве и Бобруйске, </w:t>
      </w:r>
      <w:r w:rsidRPr="002D202D">
        <w:rPr>
          <w:sz w:val="28"/>
          <w:szCs w:val="28"/>
        </w:rPr>
        <w:lastRenderedPageBreak/>
        <w:t xml:space="preserve">подчиненных организаций о проводимой ими работе по предотвращению проявлений коррупции.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Решениями комиссии даются соответствующие поручения, в том числе по принятию мер дисциплинарного воздействия, осуществляется</w:t>
      </w:r>
      <w:r>
        <w:rPr>
          <w:sz w:val="28"/>
          <w:szCs w:val="28"/>
        </w:rPr>
        <w:t xml:space="preserve"> </w:t>
      </w:r>
      <w:proofErr w:type="gramStart"/>
      <w:r w:rsidRPr="002D202D">
        <w:rPr>
          <w:sz w:val="28"/>
          <w:szCs w:val="28"/>
        </w:rPr>
        <w:t>контроль за</w:t>
      </w:r>
      <w:proofErr w:type="gramEnd"/>
      <w:r w:rsidRPr="002D202D">
        <w:rPr>
          <w:sz w:val="28"/>
          <w:szCs w:val="28"/>
        </w:rPr>
        <w:t xml:space="preserve"> их выполнением.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Также, для исключения коррупционных составляющих и недопущения совершения преступлений, принимаются необходимые управленческие меры и решениями Могилевского облисполкома.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 xml:space="preserve">Однако отсутствие наступательной работы заинтересованных лиц по предупреждению коррупции приводит к совершению правонарушений и, как следствие, потере квалифицированных кадров.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r w:rsidRPr="002D202D">
        <w:rPr>
          <w:sz w:val="28"/>
          <w:szCs w:val="28"/>
        </w:rPr>
        <w:t>Приведенные же выше примеры совершения коррупционных преступлений свидетельствуют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и, в первую очередь, в лице ответственных за данное направление деятельности</w:t>
      </w:r>
      <w:r>
        <w:rPr>
          <w:sz w:val="28"/>
          <w:szCs w:val="28"/>
        </w:rPr>
        <w:t xml:space="preserve"> </w:t>
      </w:r>
      <w:r w:rsidRPr="002D202D">
        <w:rPr>
          <w:sz w:val="28"/>
          <w:szCs w:val="28"/>
        </w:rPr>
        <w:t xml:space="preserve">лиц. Должны: разрабатываться и приниматься меры направленные на устранение и исключение условий совершения противоправных деяний; обеспечиваться жесткий </w:t>
      </w:r>
      <w:proofErr w:type="gramStart"/>
      <w:r w:rsidRPr="002D202D">
        <w:rPr>
          <w:sz w:val="28"/>
          <w:szCs w:val="28"/>
        </w:rPr>
        <w:t>контроль за</w:t>
      </w:r>
      <w:proofErr w:type="gramEnd"/>
      <w:r w:rsidRPr="002D202D">
        <w:rPr>
          <w:sz w:val="28"/>
          <w:szCs w:val="28"/>
        </w:rPr>
        <w:t xml:space="preserve"> деятельностью должных лиц и принимаемыми ими решениями; отслеживаться реализация важных проектов, мероприятий; изучаться работа</w:t>
      </w:r>
      <w:r>
        <w:rPr>
          <w:sz w:val="28"/>
          <w:szCs w:val="28"/>
        </w:rPr>
        <w:t>,</w:t>
      </w:r>
      <w:r w:rsidRPr="002D202D">
        <w:rPr>
          <w:sz w:val="28"/>
          <w:szCs w:val="28"/>
        </w:rPr>
        <w:t xml:space="preserve"> связанная с выполнением основных функций и показателей финансово-хозяйственной деятельности. </w:t>
      </w:r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  <w:proofErr w:type="gramStart"/>
      <w:r w:rsidRPr="002D202D">
        <w:rPr>
          <w:sz w:val="28"/>
          <w:szCs w:val="28"/>
        </w:rPr>
        <w:t>Также необходимо повышение требований к профессиональным, деловым и нравственным качествам лиц, претендующих на занятие должностей государственных должностных и приравненных к ним лиц,  усиления ответственности руководителей и заместителей руководителей организаций, их обособленных и структурных подразделений за непринятие мер по предупреждению коррупции в курируемых направлениях деятельности, возглавляемых Субъектов хозяйствования, организаций и их подразделений.</w:t>
      </w:r>
      <w:proofErr w:type="gramEnd"/>
    </w:p>
    <w:p w:rsidR="00C602DE" w:rsidRPr="002D202D" w:rsidRDefault="00C602DE" w:rsidP="00C602DE">
      <w:pPr>
        <w:ind w:firstLine="709"/>
        <w:jc w:val="both"/>
        <w:rPr>
          <w:sz w:val="28"/>
          <w:szCs w:val="28"/>
        </w:rPr>
      </w:pPr>
    </w:p>
    <w:p w:rsidR="00C602DE" w:rsidRDefault="00C602DE" w:rsidP="00C602DE">
      <w:pPr>
        <w:ind w:firstLine="709"/>
        <w:jc w:val="right"/>
        <w:rPr>
          <w:i/>
          <w:sz w:val="28"/>
          <w:szCs w:val="28"/>
        </w:rPr>
      </w:pPr>
      <w:r w:rsidRPr="002D202D">
        <w:rPr>
          <w:i/>
          <w:sz w:val="28"/>
          <w:szCs w:val="28"/>
        </w:rPr>
        <w:t>УБЭП УВД Могилевского облисполкома</w:t>
      </w:r>
    </w:p>
    <w:p w:rsidR="00C602DE" w:rsidRDefault="00C602DE" w:rsidP="00C602DE">
      <w:pPr>
        <w:ind w:firstLine="709"/>
        <w:jc w:val="right"/>
        <w:rPr>
          <w:i/>
          <w:sz w:val="28"/>
          <w:szCs w:val="28"/>
        </w:rPr>
      </w:pPr>
    </w:p>
    <w:p w:rsidR="00C602DE" w:rsidRPr="00450B7C" w:rsidRDefault="00C602DE" w:rsidP="00C602DE">
      <w:pPr>
        <w:ind w:firstLine="709"/>
        <w:jc w:val="right"/>
        <w:rPr>
          <w:i/>
          <w:sz w:val="28"/>
          <w:szCs w:val="28"/>
        </w:rPr>
      </w:pPr>
    </w:p>
    <w:p w:rsidR="00A351A8" w:rsidRDefault="00A351A8"/>
    <w:sectPr w:rsidR="00A3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DE"/>
    <w:rsid w:val="00A351A8"/>
    <w:rsid w:val="00C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4332</Words>
  <Characters>24693</Characters>
  <Application>Microsoft Office Word</Application>
  <DocSecurity>0</DocSecurity>
  <Lines>205</Lines>
  <Paragraphs>57</Paragraphs>
  <ScaleCrop>false</ScaleCrop>
  <Company>Отдел идеологии</Company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2019-07-17T07:51:00Z</dcterms:created>
  <dcterms:modified xsi:type="dcterms:W3CDTF">2019-07-17T07:51:00Z</dcterms:modified>
</cp:coreProperties>
</file>