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CF1BF2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CF1BF2" w:rsidRPr="00CF1BF2">
        <w:rPr>
          <w:lang w:val="ru-RU"/>
        </w:rPr>
        <w:t xml:space="preserve"> </w:t>
      </w:r>
      <w:r w:rsidR="00CF1BF2" w:rsidRPr="00FC1112">
        <w:rPr>
          <w:lang w:val="ru-RU"/>
        </w:rPr>
        <w:t>8.8.2 «Согласование режима работы после 23.00 и</w:t>
      </w:r>
      <w:r w:rsidR="00CF1BF2">
        <w:t> </w:t>
      </w:r>
      <w:r w:rsidR="00CF1BF2" w:rsidRPr="00FC1112">
        <w:rPr>
          <w:lang w:val="ru-RU"/>
        </w:rPr>
        <w:t>до</w:t>
      </w:r>
      <w:r w:rsidR="00CF1BF2">
        <w:t> </w:t>
      </w:r>
      <w:r w:rsidR="00CF1BF2" w:rsidRPr="00FC1112">
        <w:rPr>
          <w:lang w:val="ru-RU"/>
        </w:rPr>
        <w:t>7.00 объекта общественного питания»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p w:rsidR="00CF1BF2" w:rsidRDefault="00D9692A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CF1BF2" w:rsidTr="00C3409E">
        <w:tc>
          <w:tcPr>
            <w:tcW w:w="3258" w:type="pct"/>
          </w:tcPr>
          <w:p w:rsidR="00CF1BF2" w:rsidRDefault="00CF1BF2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</w:tcPr>
          <w:p w:rsidR="00CF1BF2" w:rsidRPr="00FC1112" w:rsidRDefault="00CF1BF2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CF1BF2" w:rsidRPr="00FC1112" w:rsidRDefault="00CF1BF2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F1BF2" w:rsidRDefault="00CF1BF2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CF1BF2" w:rsidRPr="00FC1112" w:rsidRDefault="00CF1BF2" w:rsidP="00CF1BF2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отношении субъектов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8.8.2 «Согласование режима работы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после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23.00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7.00 объекта общественного питания»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 по месту нахождения объекта общественного питания.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В случае расположения объекта общественного питания на</w:t>
      </w:r>
      <w:r>
        <w:t> </w:t>
      </w:r>
      <w:r w:rsidRPr="00FC1112">
        <w:rPr>
          <w:lang w:val="ru-RU"/>
        </w:rPr>
        <w:t>территории Китайско-Белорусского индустриального парка «Великий камень»</w:t>
      </w:r>
      <w:r>
        <w:t> </w:t>
      </w:r>
      <w:r w:rsidRPr="00FC1112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FC1112">
        <w:rPr>
          <w:lang w:val="ru-RU"/>
        </w:rPr>
        <w:t>– администрация парка);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государственного органа, иной организации, осуществляющих прием, подготовку к</w:t>
      </w:r>
      <w:r>
        <w:t> </w:t>
      </w:r>
      <w:r w:rsidRPr="00FC1112">
        <w:rPr>
          <w:lang w:val="ru-RU"/>
        </w:rPr>
        <w:t>рассмотрению заявлений заинтересованных лиц и</w:t>
      </w:r>
      <w:r>
        <w:t> </w:t>
      </w:r>
      <w:r w:rsidRPr="00FC1112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FC1112">
        <w:rPr>
          <w:lang w:val="ru-RU"/>
        </w:rPr>
        <w:t>отказе в</w:t>
      </w:r>
      <w:r>
        <w:t> </w:t>
      </w:r>
      <w:r w:rsidRPr="00FC1112">
        <w:rPr>
          <w:lang w:val="ru-RU"/>
        </w:rPr>
        <w:t>принятии заявлений заинтересованных лиц,</w:t>
      </w:r>
      <w:r>
        <w:t> </w:t>
      </w:r>
      <w:r w:rsidRPr="00FC1112">
        <w:rPr>
          <w:lang w:val="ru-RU"/>
        </w:rPr>
        <w:t>– служба «одно окно» (в</w:t>
      </w:r>
      <w:r>
        <w:t> </w:t>
      </w:r>
      <w:r w:rsidRPr="00FC1112">
        <w:rPr>
          <w:lang w:val="ru-RU"/>
        </w:rPr>
        <w:t>случае, если уполномоченным органом является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Минске);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8</w:t>
      </w:r>
      <w:r>
        <w:t> </w:t>
      </w:r>
      <w:r w:rsidRPr="00FC1112">
        <w:rPr>
          <w:lang w:val="ru-RU"/>
        </w:rPr>
        <w:t>января 2014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128-З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питания»;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Декрет Президента Республики Беларусь от</w:t>
      </w:r>
      <w:r>
        <w:t> </w:t>
      </w:r>
      <w:r w:rsidRPr="00FC1112">
        <w:rPr>
          <w:lang w:val="ru-RU"/>
        </w:rPr>
        <w:t>23</w:t>
      </w:r>
      <w:r>
        <w:t> </w:t>
      </w:r>
      <w:r w:rsidRPr="00FC1112">
        <w:rPr>
          <w:lang w:val="ru-RU"/>
        </w:rPr>
        <w:t>ноября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7 «О</w:t>
      </w:r>
      <w:r>
        <w:t> </w:t>
      </w:r>
      <w:r w:rsidRPr="00FC1112">
        <w:rPr>
          <w:lang w:val="ru-RU"/>
        </w:rPr>
        <w:t>развитии предпринимательства»;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12</w:t>
      </w:r>
      <w:r>
        <w:t> </w:t>
      </w:r>
      <w:r w:rsidRPr="00FC1112">
        <w:rPr>
          <w:lang w:val="ru-RU"/>
        </w:rPr>
        <w:t>мая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166 «О</w:t>
      </w:r>
      <w:r>
        <w:t> </w:t>
      </w:r>
      <w:r w:rsidRPr="00FC1112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9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319 «О</w:t>
      </w:r>
      <w:r>
        <w:t> </w:t>
      </w:r>
      <w:r w:rsidRPr="00FC1112">
        <w:rPr>
          <w:lang w:val="ru-RU"/>
        </w:rPr>
        <w:t>согласовании режима работы розничных торговых объектов, объектов общественного питания, торговых центров и</w:t>
      </w:r>
      <w:r>
        <w:t> </w:t>
      </w:r>
      <w:r w:rsidRPr="00FC1112">
        <w:rPr>
          <w:lang w:val="ru-RU"/>
        </w:rPr>
        <w:t>рынков после 23.00 и</w:t>
      </w:r>
      <w:r>
        <w:t> </w:t>
      </w:r>
      <w:r w:rsidRPr="00FC1112">
        <w:rPr>
          <w:lang w:val="ru-RU"/>
        </w:rPr>
        <w:t>до</w:t>
      </w:r>
      <w:r>
        <w:t> </w:t>
      </w:r>
      <w:r w:rsidRPr="00FC1112">
        <w:rPr>
          <w:lang w:val="ru-RU"/>
        </w:rPr>
        <w:t>7.00»;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процедуры: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осуществлении административной процедуры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пункте</w:t>
      </w:r>
      <w:r>
        <w:t> </w:t>
      </w:r>
      <w:r w:rsidRPr="00FC1112">
        <w:rPr>
          <w:lang w:val="ru-RU"/>
        </w:rPr>
        <w:t>7 Положения о</w:t>
      </w:r>
      <w:r>
        <w:t> </w:t>
      </w:r>
      <w:r w:rsidRPr="00FC1112">
        <w:rPr>
          <w:lang w:val="ru-RU"/>
        </w:rPr>
        <w:t>порядке и</w:t>
      </w:r>
      <w:r>
        <w:t> </w:t>
      </w:r>
      <w:r w:rsidRPr="00FC1112">
        <w:rPr>
          <w:lang w:val="ru-RU"/>
        </w:rPr>
        <w:t>условиях согласования режима работы розничных торговых объектов, объектов общественного питания, торговых центров и</w:t>
      </w:r>
      <w:r>
        <w:t> </w:t>
      </w:r>
      <w:r w:rsidRPr="00FC1112">
        <w:rPr>
          <w:lang w:val="ru-RU"/>
        </w:rPr>
        <w:t>рынков после 23.00 и</w:t>
      </w:r>
      <w:r>
        <w:t> </w:t>
      </w:r>
      <w:r w:rsidRPr="00FC1112">
        <w:rPr>
          <w:lang w:val="ru-RU"/>
        </w:rPr>
        <w:t>до</w:t>
      </w:r>
      <w:r>
        <w:t> </w:t>
      </w:r>
      <w:r w:rsidRPr="00FC1112">
        <w:rPr>
          <w:lang w:val="ru-RU"/>
        </w:rPr>
        <w:t>7.00, утвержденного постановлением Совета Министров Республики Беларусь от</w:t>
      </w:r>
      <w:r>
        <w:t> </w:t>
      </w:r>
      <w:r w:rsidRPr="00FC1112">
        <w:rPr>
          <w:lang w:val="ru-RU"/>
        </w:rPr>
        <w:t>9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319;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обжалование</w:t>
      </w:r>
      <w:proofErr w:type="gramEnd"/>
      <w:r w:rsidRPr="00FC1112">
        <w:rPr>
          <w:lang w:val="ru-RU"/>
        </w:rPr>
        <w:t xml:space="preserve"> административного решения, принятого администрацией парка, осуществляется в</w:t>
      </w:r>
      <w:r>
        <w:t> </w:t>
      </w:r>
      <w:r w:rsidRPr="00FC1112">
        <w:rPr>
          <w:lang w:val="ru-RU"/>
        </w:rPr>
        <w:t>судебном порядке.</w:t>
      </w:r>
    </w:p>
    <w:p w:rsidR="00CF1BF2" w:rsidRPr="00CF1BF2" w:rsidRDefault="00CF1BF2" w:rsidP="00CF1BF2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CF1BF2">
        <w:rPr>
          <w:b/>
          <w:sz w:val="28"/>
          <w:szCs w:val="28"/>
          <w:u w:val="single"/>
          <w:lang w:val="ru-RU"/>
        </w:rPr>
        <w:t>2.</w:t>
      </w:r>
      <w:r w:rsidRPr="00CF1BF2">
        <w:rPr>
          <w:b/>
          <w:sz w:val="28"/>
          <w:szCs w:val="28"/>
          <w:u w:val="single"/>
        </w:rPr>
        <w:t> </w:t>
      </w:r>
      <w:r w:rsidRPr="00CF1BF2">
        <w:rPr>
          <w:b/>
          <w:sz w:val="28"/>
          <w:szCs w:val="28"/>
          <w:u w:val="single"/>
          <w:lang w:val="ru-RU"/>
        </w:rPr>
        <w:t>Документы и</w:t>
      </w:r>
      <w:r w:rsidRPr="00CF1BF2">
        <w:rPr>
          <w:b/>
          <w:sz w:val="28"/>
          <w:szCs w:val="28"/>
          <w:u w:val="single"/>
        </w:rPr>
        <w:t> </w:t>
      </w:r>
      <w:r w:rsidRPr="00CF1BF2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CF1BF2">
        <w:rPr>
          <w:b/>
          <w:sz w:val="28"/>
          <w:szCs w:val="28"/>
          <w:u w:val="single"/>
        </w:rPr>
        <w:t> </w:t>
      </w:r>
      <w:r w:rsidRPr="00CF1BF2">
        <w:rPr>
          <w:b/>
          <w:sz w:val="28"/>
          <w:szCs w:val="28"/>
          <w:u w:val="single"/>
          <w:lang w:val="ru-RU"/>
        </w:rPr>
        <w:t>осуществления административной процедуры:</w:t>
      </w:r>
    </w:p>
    <w:p w:rsidR="00CF1BF2" w:rsidRPr="00CF1BF2" w:rsidRDefault="00CF1BF2" w:rsidP="00CF1BF2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CF1BF2">
        <w:rPr>
          <w:b/>
          <w:sz w:val="28"/>
          <w:szCs w:val="28"/>
          <w:u w:val="single"/>
        </w:rPr>
        <w:t>2.1. </w:t>
      </w:r>
      <w:proofErr w:type="spellStart"/>
      <w:proofErr w:type="gramStart"/>
      <w:r w:rsidRPr="00CF1BF2">
        <w:rPr>
          <w:b/>
          <w:sz w:val="28"/>
          <w:szCs w:val="28"/>
          <w:u w:val="single"/>
        </w:rPr>
        <w:t>представляемые</w:t>
      </w:r>
      <w:proofErr w:type="spellEnd"/>
      <w:proofErr w:type="gramEnd"/>
      <w:r w:rsidRPr="00CF1BF2">
        <w:rPr>
          <w:b/>
          <w:sz w:val="28"/>
          <w:szCs w:val="28"/>
          <w:u w:val="single"/>
        </w:rPr>
        <w:t xml:space="preserve"> </w:t>
      </w:r>
      <w:proofErr w:type="spellStart"/>
      <w:r w:rsidRPr="00CF1BF2">
        <w:rPr>
          <w:b/>
          <w:sz w:val="28"/>
          <w:szCs w:val="28"/>
          <w:u w:val="single"/>
        </w:rPr>
        <w:t>заинтересованным</w:t>
      </w:r>
      <w:proofErr w:type="spellEnd"/>
      <w:r w:rsidRPr="00CF1BF2">
        <w:rPr>
          <w:b/>
          <w:sz w:val="28"/>
          <w:szCs w:val="28"/>
          <w:u w:val="single"/>
        </w:rPr>
        <w:t xml:space="preserve"> </w:t>
      </w:r>
      <w:proofErr w:type="spellStart"/>
      <w:r w:rsidRPr="00CF1BF2">
        <w:rPr>
          <w:b/>
          <w:sz w:val="28"/>
          <w:szCs w:val="28"/>
          <w:u w:val="single"/>
        </w:rPr>
        <w:t>лицом</w:t>
      </w:r>
      <w:proofErr w:type="spellEnd"/>
      <w:r w:rsidRPr="00CF1BF2">
        <w:rPr>
          <w:b/>
          <w:sz w:val="28"/>
          <w:szCs w:val="28"/>
          <w:u w:val="single"/>
        </w:rPr>
        <w:t>:</w:t>
      </w:r>
    </w:p>
    <w:p w:rsidR="00CF1BF2" w:rsidRPr="00CF1BF2" w:rsidRDefault="00CF1BF2" w:rsidP="00CF1BF2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CF1BF2">
        <w:rPr>
          <w:b/>
          <w:sz w:val="28"/>
          <w:szCs w:val="28"/>
          <w:u w:val="single"/>
        </w:rP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2639"/>
        <w:gridCol w:w="5268"/>
      </w:tblGrid>
      <w:tr w:rsidR="00CF1BF2" w:rsidRPr="00FC1112" w:rsidTr="00C3409E">
        <w:tc>
          <w:tcPr>
            <w:tcW w:w="907" w:type="pct"/>
            <w:tcBorders>
              <w:bottom w:val="single" w:sz="5" w:space="0" w:color="000000"/>
              <w:right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36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727" w:type="pct"/>
            <w:tcBorders>
              <w:left w:val="single" w:sz="5" w:space="0" w:color="000000"/>
              <w:bottom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CF1BF2" w:rsidRPr="00FC1112" w:rsidTr="00C3409E">
        <w:tc>
          <w:tcPr>
            <w:tcW w:w="907" w:type="pct"/>
            <w:tcBorders>
              <w:top w:val="single" w:sz="5" w:space="0" w:color="000000"/>
              <w:right w:val="single" w:sz="5" w:space="0" w:color="000000"/>
            </w:tcBorders>
          </w:tcPr>
          <w:p w:rsidR="00CF1BF2" w:rsidRPr="00CF1BF2" w:rsidRDefault="00CF1BF2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CF1BF2">
              <w:rPr>
                <w:b/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36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форме согласно приложению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Положению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порядке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условиях согласования режима работы розничных торговых объектов, объектов общественного питания, торговых центров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рынков после 23.00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7.00</w:t>
            </w:r>
          </w:p>
        </w:tc>
        <w:tc>
          <w:tcPr>
            <w:tcW w:w="2727" w:type="pct"/>
            <w:tcBorders>
              <w:top w:val="single" w:sz="5" w:space="0" w:color="000000"/>
              <w:left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районный, городской исполнительный комитет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администрацию парка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FC111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FC1112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>
        <w:t> 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процедур»;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2.2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запрашиваемые</w:t>
      </w:r>
      <w:proofErr w:type="gramEnd"/>
      <w:r w:rsidRPr="00FC1112">
        <w:rPr>
          <w:lang w:val="ru-RU"/>
        </w:rPr>
        <w:t xml:space="preserve"> (получаемые) уполномоченным органом самостоятельно: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8"/>
        <w:gridCol w:w="6441"/>
      </w:tblGrid>
      <w:tr w:rsidR="00CF1BF2" w:rsidRPr="00FC1112" w:rsidTr="00C3409E">
        <w:tc>
          <w:tcPr>
            <w:tcW w:w="1666" w:type="pct"/>
            <w:tcBorders>
              <w:bottom w:val="single" w:sz="5" w:space="0" w:color="000000"/>
              <w:right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334" w:type="pct"/>
            <w:tcBorders>
              <w:left w:val="single" w:sz="5" w:space="0" w:color="000000"/>
              <w:bottom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CF1BF2" w:rsidTr="00C3409E">
        <w:tc>
          <w:tcPr>
            <w:tcW w:w="1666" w:type="pct"/>
            <w:tcBorders>
              <w:top w:val="single" w:sz="5" w:space="0" w:color="000000"/>
              <w:right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заключение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или несоответствии объекта критериям общественной безопасности</w:t>
            </w:r>
          </w:p>
        </w:tc>
        <w:tc>
          <w:tcPr>
            <w:tcW w:w="3334" w:type="pct"/>
            <w:tcBorders>
              <w:top w:val="single" w:sz="5" w:space="0" w:color="000000"/>
              <w:left w:val="single" w:sz="5" w:space="0" w:color="000000"/>
            </w:tcBorders>
          </w:tcPr>
          <w:p w:rsidR="00CF1BF2" w:rsidRDefault="00CF1BF2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территориальный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внутренних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</w:t>
            </w:r>
            <w:proofErr w:type="spellEnd"/>
          </w:p>
        </w:tc>
      </w:tr>
    </w:tbl>
    <w:p w:rsidR="00CF1BF2" w:rsidRDefault="00CF1BF2" w:rsidP="00CF1BF2">
      <w:pPr>
        <w:spacing w:after="60"/>
        <w:ind w:firstLine="566"/>
        <w:jc w:val="both"/>
      </w:pPr>
      <w:r>
        <w:t> </w:t>
      </w:r>
    </w:p>
    <w:p w:rsidR="00CF1BF2" w:rsidRPr="00CF1BF2" w:rsidRDefault="00CF1BF2" w:rsidP="00CF1BF2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CF1BF2">
        <w:rPr>
          <w:b/>
          <w:sz w:val="28"/>
          <w:szCs w:val="28"/>
          <w:u w:val="single"/>
          <w:lang w:val="ru-RU"/>
        </w:rPr>
        <w:t>3.</w:t>
      </w:r>
      <w:r w:rsidRPr="00CF1BF2">
        <w:rPr>
          <w:b/>
          <w:sz w:val="28"/>
          <w:szCs w:val="28"/>
          <w:u w:val="single"/>
        </w:rPr>
        <w:t> </w:t>
      </w:r>
      <w:r w:rsidRPr="00CF1BF2">
        <w:rPr>
          <w:b/>
          <w:sz w:val="28"/>
          <w:szCs w:val="28"/>
          <w:u w:val="single"/>
          <w:lang w:val="ru-RU"/>
        </w:rPr>
        <w:t>Сведения о</w:t>
      </w:r>
      <w:r w:rsidRPr="00CF1BF2">
        <w:rPr>
          <w:b/>
          <w:sz w:val="28"/>
          <w:szCs w:val="28"/>
          <w:u w:val="single"/>
        </w:rPr>
        <w:t> </w:t>
      </w:r>
      <w:r w:rsidRPr="00CF1BF2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CF1BF2">
        <w:rPr>
          <w:b/>
          <w:sz w:val="28"/>
          <w:szCs w:val="28"/>
          <w:u w:val="single"/>
        </w:rPr>
        <w:t> </w:t>
      </w:r>
      <w:r w:rsidRPr="00CF1BF2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1907"/>
        <w:gridCol w:w="2189"/>
      </w:tblGrid>
      <w:tr w:rsidR="00CF1BF2" w:rsidTr="00C3409E">
        <w:tc>
          <w:tcPr>
            <w:tcW w:w="2880" w:type="pct"/>
            <w:tcBorders>
              <w:bottom w:val="single" w:sz="5" w:space="0" w:color="000000"/>
              <w:right w:val="single" w:sz="5" w:space="0" w:color="000000"/>
            </w:tcBorders>
          </w:tcPr>
          <w:p w:rsidR="00CF1BF2" w:rsidRPr="00CF1BF2" w:rsidRDefault="00CF1BF2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CF1BF2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CF1B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1BF2">
              <w:rPr>
                <w:b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8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BF2" w:rsidRPr="00CF1BF2" w:rsidRDefault="00CF1BF2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CF1BF2">
              <w:rPr>
                <w:b/>
                <w:sz w:val="20"/>
                <w:szCs w:val="20"/>
              </w:rPr>
              <w:t>Срок</w:t>
            </w:r>
            <w:proofErr w:type="spellEnd"/>
            <w:r w:rsidRPr="00CF1B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1BF2">
              <w:rPr>
                <w:b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134" w:type="pct"/>
            <w:tcBorders>
              <w:left w:val="single" w:sz="5" w:space="0" w:color="000000"/>
              <w:bottom w:val="single" w:sz="5" w:space="0" w:color="000000"/>
            </w:tcBorders>
          </w:tcPr>
          <w:p w:rsidR="00CF1BF2" w:rsidRPr="00CF1BF2" w:rsidRDefault="00CF1BF2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CF1BF2">
              <w:rPr>
                <w:b/>
                <w:sz w:val="20"/>
                <w:szCs w:val="20"/>
              </w:rPr>
              <w:t>Форма</w:t>
            </w:r>
            <w:proofErr w:type="spellEnd"/>
            <w:r w:rsidRPr="00CF1B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1BF2">
              <w:rPr>
                <w:b/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CF1BF2" w:rsidTr="00C3409E">
        <w:tc>
          <w:tcPr>
            <w:tcW w:w="2880" w:type="pct"/>
            <w:tcBorders>
              <w:top w:val="single" w:sz="5" w:space="0" w:color="000000"/>
              <w:right w:val="single" w:sz="5" w:space="0" w:color="000000"/>
            </w:tcBorders>
          </w:tcPr>
          <w:p w:rsidR="00CF1BF2" w:rsidRPr="00CF1BF2" w:rsidRDefault="00CF1BF2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CF1BF2">
              <w:rPr>
                <w:b/>
                <w:sz w:val="20"/>
                <w:szCs w:val="20"/>
                <w:lang w:val="ru-RU"/>
              </w:rPr>
              <w:t>согласованный</w:t>
            </w:r>
            <w:proofErr w:type="gramEnd"/>
            <w:r w:rsidRPr="00CF1BF2">
              <w:rPr>
                <w:b/>
                <w:sz w:val="20"/>
                <w:szCs w:val="20"/>
                <w:lang w:val="ru-RU"/>
              </w:rPr>
              <w:t xml:space="preserve"> режим работы после 23.00 и</w:t>
            </w:r>
            <w:r w:rsidRPr="00CF1BF2">
              <w:rPr>
                <w:b/>
                <w:sz w:val="20"/>
                <w:szCs w:val="20"/>
              </w:rPr>
              <w:t> </w:t>
            </w:r>
            <w:r w:rsidRPr="00CF1BF2">
              <w:rPr>
                <w:b/>
                <w:sz w:val="20"/>
                <w:szCs w:val="20"/>
                <w:lang w:val="ru-RU"/>
              </w:rPr>
              <w:t>до</w:t>
            </w:r>
            <w:r w:rsidRPr="00CF1BF2">
              <w:rPr>
                <w:b/>
                <w:sz w:val="20"/>
                <w:szCs w:val="20"/>
              </w:rPr>
              <w:t> </w:t>
            </w:r>
            <w:r w:rsidRPr="00CF1BF2">
              <w:rPr>
                <w:b/>
                <w:sz w:val="20"/>
                <w:szCs w:val="20"/>
                <w:lang w:val="ru-RU"/>
              </w:rPr>
              <w:t>7.00</w:t>
            </w:r>
          </w:p>
        </w:tc>
        <w:tc>
          <w:tcPr>
            <w:tcW w:w="98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1BF2" w:rsidRPr="00CF1BF2" w:rsidRDefault="00CF1BF2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CF1BF2">
              <w:rPr>
                <w:b/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134" w:type="pct"/>
            <w:tcBorders>
              <w:top w:val="single" w:sz="5" w:space="0" w:color="000000"/>
              <w:left w:val="single" w:sz="5" w:space="0" w:color="000000"/>
            </w:tcBorders>
          </w:tcPr>
          <w:p w:rsidR="00CF1BF2" w:rsidRPr="00CF1BF2" w:rsidRDefault="00CF1BF2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CF1BF2">
              <w:rPr>
                <w:b/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CF1BF2" w:rsidRDefault="00CF1BF2" w:rsidP="00CF1BF2">
      <w:pPr>
        <w:spacing w:after="60"/>
        <w:ind w:firstLine="566"/>
        <w:jc w:val="both"/>
      </w:pPr>
      <w:r>
        <w:t> 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 xml:space="preserve">Иные действия, совершаемые </w:t>
      </w:r>
      <w:bookmarkStart w:id="0" w:name="_GoBack"/>
      <w:bookmarkEnd w:id="0"/>
      <w:r w:rsidRPr="00FC1112">
        <w:rPr>
          <w:lang w:val="ru-RU"/>
        </w:rPr>
        <w:t>уполномоченным органом по</w:t>
      </w:r>
      <w:r>
        <w:t> </w:t>
      </w:r>
      <w:r w:rsidRPr="00FC1112">
        <w:rPr>
          <w:lang w:val="ru-RU"/>
        </w:rPr>
        <w:t>исполнению административного решения,</w:t>
      </w:r>
      <w:r>
        <w:t> </w:t>
      </w:r>
      <w:r w:rsidRPr="00FC1112">
        <w:rPr>
          <w:lang w:val="ru-RU"/>
        </w:rPr>
        <w:t>– администрация парка размещает уведомление о</w:t>
      </w:r>
      <w:r>
        <w:t> </w:t>
      </w:r>
      <w:r w:rsidRPr="00FC1112">
        <w:rPr>
          <w:lang w:val="ru-RU"/>
        </w:rPr>
        <w:t>принятом административном решении в</w:t>
      </w:r>
      <w:r>
        <w:t> </w:t>
      </w:r>
      <w:r w:rsidRPr="00FC1112">
        <w:rPr>
          <w:lang w:val="ru-RU"/>
        </w:rPr>
        <w:t>реестре административных и</w:t>
      </w:r>
      <w:r>
        <w:t> </w:t>
      </w:r>
      <w:r w:rsidRPr="00FC1112">
        <w:rPr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4.</w:t>
      </w:r>
      <w:r>
        <w:t> </w:t>
      </w:r>
      <w:r w:rsidRPr="00FC1112">
        <w:rPr>
          <w:lang w:val="ru-RU"/>
        </w:rPr>
        <w:t>Порядок подачи (отзыва) административной жалобы:</w:t>
      </w:r>
    </w:p>
    <w:p w:rsidR="00CF1BF2" w:rsidRPr="00FC1112" w:rsidRDefault="00CF1BF2" w:rsidP="00CF1BF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1"/>
        <w:gridCol w:w="2778"/>
      </w:tblGrid>
      <w:tr w:rsidR="00CF1BF2" w:rsidRPr="00FC1112" w:rsidTr="00C3409E">
        <w:tc>
          <w:tcPr>
            <w:tcW w:w="3562" w:type="pct"/>
            <w:tcBorders>
              <w:bottom w:val="single" w:sz="5" w:space="0" w:color="000000"/>
              <w:right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CF1BF2" w:rsidTr="00C3409E">
        <w:tc>
          <w:tcPr>
            <w:tcW w:w="3562" w:type="pct"/>
            <w:tcBorders>
              <w:top w:val="single" w:sz="5" w:space="0" w:color="000000"/>
              <w:right w:val="single" w:sz="5" w:space="0" w:color="000000"/>
            </w:tcBorders>
          </w:tcPr>
          <w:p w:rsidR="00CF1BF2" w:rsidRPr="00FC1112" w:rsidRDefault="00CF1BF2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областной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исполнительный комитет, Минский 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</w:tcBorders>
          </w:tcPr>
          <w:p w:rsidR="00CF1BF2" w:rsidRDefault="00CF1BF2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F36955" w:rsidRDefault="00F36955">
      <w:pPr>
        <w:spacing w:after="60"/>
        <w:ind w:firstLine="566"/>
        <w:jc w:val="both"/>
      </w:pPr>
    </w:p>
    <w:sectPr w:rsidR="00F3695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AA6E72"/>
    <w:rsid w:val="00CF1BF2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710A-00C4-44C3-862E-30CF52C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4</cp:revision>
  <dcterms:created xsi:type="dcterms:W3CDTF">2022-04-15T06:30:00Z</dcterms:created>
  <dcterms:modified xsi:type="dcterms:W3CDTF">2022-04-15T07:22:00Z</dcterms:modified>
</cp:coreProperties>
</file>