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1" w:rsidRPr="008B0541" w:rsidRDefault="008B0541" w:rsidP="008B05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541">
        <w:rPr>
          <w:rFonts w:ascii="Times New Roman" w:hAnsi="Times New Roman" w:cs="Times New Roman"/>
          <w:b/>
          <w:sz w:val="26"/>
          <w:szCs w:val="26"/>
        </w:rPr>
        <w:t>КРИЧЕВСКОЕ МЕЖРАЙОННОЕ ОТДЕЛЕНИЕ</w:t>
      </w:r>
    </w:p>
    <w:p w:rsidR="008B0541" w:rsidRPr="008B0541" w:rsidRDefault="008B0541" w:rsidP="008B05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541">
        <w:rPr>
          <w:rFonts w:ascii="Times New Roman" w:hAnsi="Times New Roman" w:cs="Times New Roman"/>
          <w:b/>
          <w:sz w:val="26"/>
          <w:szCs w:val="26"/>
        </w:rPr>
        <w:t>Славгородская</w:t>
      </w:r>
      <w:proofErr w:type="spellEnd"/>
      <w:r w:rsidRPr="008B0541">
        <w:rPr>
          <w:rFonts w:ascii="Times New Roman" w:hAnsi="Times New Roman" w:cs="Times New Roman"/>
          <w:b/>
          <w:sz w:val="26"/>
          <w:szCs w:val="26"/>
        </w:rPr>
        <w:t xml:space="preserve"> районная </w:t>
      </w:r>
      <w:proofErr w:type="spellStart"/>
      <w:r w:rsidRPr="008B0541">
        <w:rPr>
          <w:rFonts w:ascii="Times New Roman" w:hAnsi="Times New Roman" w:cs="Times New Roman"/>
          <w:b/>
          <w:sz w:val="26"/>
          <w:szCs w:val="26"/>
        </w:rPr>
        <w:t>энергогазинспекция</w:t>
      </w:r>
      <w:proofErr w:type="spellEnd"/>
    </w:p>
    <w:p w:rsidR="008B0541" w:rsidRPr="008B0541" w:rsidRDefault="00B832D5" w:rsidP="008B05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12.12.2022г. №178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B0541" w:rsidRPr="008B0541">
        <w:rPr>
          <w:rFonts w:ascii="Times New Roman" w:hAnsi="Times New Roman" w:cs="Times New Roman"/>
          <w:sz w:val="26"/>
          <w:szCs w:val="26"/>
        </w:rPr>
        <w:t>Руководителю предприятия, организации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 xml:space="preserve">                                      ИНФОРМАЦИОННОЕ ПИСЬМО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>по соблюдению электробезопасности при подготовке и проведении новогодних и рождественских праздничных мероприятий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B0541">
        <w:rPr>
          <w:rFonts w:ascii="Times New Roman" w:hAnsi="Times New Roman" w:cs="Times New Roman"/>
          <w:sz w:val="26"/>
          <w:szCs w:val="26"/>
        </w:rPr>
        <w:t xml:space="preserve">В целях предупреждения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электротравматизма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>, пожаров при проведении новогодних и рождественских праздничных мероприятий (при подключении к электрическим сетям елочных гирлянд, праздничной иллюминации, в том числе иллюминационных композиций, электроустановок сценических площадок, торговых павильонов, передвижных торговых точек, демонстрационных рядов народных ремёсел, при организации праздничных ярмарок и т.д.) необходимо.</w:t>
      </w:r>
      <w:proofErr w:type="gramEnd"/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b/>
          <w:sz w:val="26"/>
          <w:szCs w:val="26"/>
        </w:rPr>
        <w:t>Разработать и реализовать проектные решения по электроснабжению электроустановок (</w:t>
      </w:r>
      <w:proofErr w:type="spellStart"/>
      <w:r w:rsidRPr="008B0541">
        <w:rPr>
          <w:rFonts w:ascii="Times New Roman" w:hAnsi="Times New Roman" w:cs="Times New Roman"/>
          <w:b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b/>
          <w:sz w:val="26"/>
          <w:szCs w:val="26"/>
        </w:rPr>
        <w:t>)</w:t>
      </w:r>
      <w:r w:rsidRPr="008B0541">
        <w:rPr>
          <w:rFonts w:ascii="Times New Roman" w:hAnsi="Times New Roman" w:cs="Times New Roman"/>
          <w:sz w:val="26"/>
          <w:szCs w:val="26"/>
        </w:rPr>
        <w:t xml:space="preserve"> в местах проведения праздничных мероприятий, определив проектами необходимое количество и расположение стационарных точек подключения с прокладкой (строительством) стационарных линий электропередач и оборудованием точек подключения (силовые шкафы, ящики, коробки и т.п.) с требуемой степенью защиты оболочек и необходимыми коммутационными и защитными аппаратами в строгом соответствии с требованиями технических нормативных правовых актов (далее - ТНПА). Розетки для включения торгового, сценического оборудования, рекламного освещения, иллюминации, а также переносные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электроприемники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должны подключаться с обязательным использованием устройства защитного отключения с номинальным отключающим дифференциальным током не более 30 мА (п.4.3.18.5 ТКП 339-2011 (02230)). Временное подключение переносных (передвижных)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осуществлять только от стационарно смонтированных точек подключения с защитой электрических кабелей и проводов от механических повреждений и подвешиванием на высоту не менее 3,5м в местах прохода и 6 м в местах проезда транспорта. Тросы подвесов кабелей и гирлянд должны быть присоединены к защитному нулевому проводнику. Запрещается подвешивать на питающие провода новогодние игрушки, украшения и другие рекламные атрибуты праздничных мероприятий. При использовании ламп накаливания предусмотреть меры пожарной безопасности, не располагать в непосредственной близости и в прямом контакте игрушки, украшения и другие легковоспламеняющиеся предметы. Ответвления электропроводки должно быть выполнено в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разветвительных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коробках с применением зажимов, винтовых соединений с обеспечением изоляции </w:t>
      </w:r>
      <w:r w:rsidRPr="008B0541">
        <w:rPr>
          <w:rFonts w:ascii="Times New Roman" w:hAnsi="Times New Roman" w:cs="Times New Roman"/>
          <w:sz w:val="26"/>
          <w:szCs w:val="26"/>
        </w:rPr>
        <w:lastRenderedPageBreak/>
        <w:t>равноценной основной. Все вышеуказанные требования должны быть отражены в проектах электроснабжения наряду с другими мерами электробезопасности.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>Назначить ответственных лиц, специально подготовленный электротехнический персонал, обеспечивающий монтаж, подключение к сети электроснабжения и безопасную эксплуатацию электроустановок (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>) во время проведения новогодних праздничных мероприятий с выполнением организационных и технических мероприятий, обеспечивающих безопасность производства работ в электроустановках в соответствии с требованиями ТНПА.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 xml:space="preserve">Для организации эксплуатации переносных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>. 6.5.10 и 6.5.11 ТКП 181-2009: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>- руководителям назначить распоряжением ответственных работников, имеющих группу по электробезопасности не ниже III;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B0541">
        <w:rPr>
          <w:rFonts w:ascii="Times New Roman" w:hAnsi="Times New Roman" w:cs="Times New Roman"/>
          <w:sz w:val="26"/>
          <w:szCs w:val="26"/>
        </w:rPr>
        <w:t xml:space="preserve">- ответственным работникам организовать учет всех используемых переносных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(в том числе удлинителей, гирлянд, иллюминации, светотехнического оборудования и т.п.) в «Журналах регистрации, инвентарного учета, периодической проверки переносных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и вспомогательного оборудования к ним» (далее - Журнал), своевременную подготовку, ремонт и проведение необходимых периодических и при подключении электрофизических измерений и испытаний переносных (передвижных)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с регистрацией в Журналах.</w:t>
      </w:r>
      <w:proofErr w:type="gramEnd"/>
      <w:r w:rsidRPr="008B0541">
        <w:rPr>
          <w:rFonts w:ascii="Times New Roman" w:hAnsi="Times New Roman" w:cs="Times New Roman"/>
          <w:sz w:val="26"/>
          <w:szCs w:val="26"/>
        </w:rPr>
        <w:t xml:space="preserve"> Для иллюминации елок, залов, объектов новогодних праздников, а также при монтаже иллюминационных композиций использовать электрические гирлянды на напряжение не выше 25В. В противном </w:t>
      </w:r>
      <w:proofErr w:type="gramStart"/>
      <w:r w:rsidRPr="008B054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B0541">
        <w:rPr>
          <w:rFonts w:ascii="Times New Roman" w:hAnsi="Times New Roman" w:cs="Times New Roman"/>
          <w:sz w:val="26"/>
          <w:szCs w:val="26"/>
        </w:rPr>
        <w:t xml:space="preserve"> высота подвеса нижней электролампы должна быть не менее 2,5м, елка должна быть ограждена для предотвращения проникновения в зону установки елки детей и взрослых людей. Подключение елочных гирлянд на напряжение 220В требуется производить через устройство защитного отключения. </w:t>
      </w:r>
    </w:p>
    <w:p w:rsidR="008B0541" w:rsidRPr="008B0541" w:rsidRDefault="008B0541" w:rsidP="008B054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B0541">
        <w:rPr>
          <w:rFonts w:ascii="Times New Roman" w:hAnsi="Times New Roman" w:cs="Times New Roman"/>
          <w:b/>
          <w:sz w:val="26"/>
          <w:szCs w:val="26"/>
        </w:rPr>
        <w:t>Вновь подключаемые к электрическим сетям стационарно смонтированные электроустановки, в том числе и иллюминация, должны подключаться к электрической сети после осмотра этих электроустановок государственным инспектором по энергетическому и газовому надзору и получения акта осмотра (допуска) в рамках осуществления административной процедуры 3.7.1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24.09.2021г. №548.</w:t>
      </w:r>
      <w:proofErr w:type="gramEnd"/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>Подключение электроустановок номинальным напряжением до 1000В и номинальной мощностью до 3 к</w:t>
      </w:r>
      <w:proofErr w:type="gramStart"/>
      <w:r w:rsidRPr="008B0541">
        <w:rPr>
          <w:rFonts w:ascii="Times New Roman" w:hAnsi="Times New Roman" w:cs="Times New Roman"/>
          <w:sz w:val="26"/>
          <w:szCs w:val="26"/>
        </w:rPr>
        <w:t>Вт в гр</w:t>
      </w:r>
      <w:proofErr w:type="gramEnd"/>
      <w:r w:rsidRPr="008B0541">
        <w:rPr>
          <w:rFonts w:ascii="Times New Roman" w:hAnsi="Times New Roman" w:cs="Times New Roman"/>
          <w:sz w:val="26"/>
          <w:szCs w:val="26"/>
        </w:rPr>
        <w:t xml:space="preserve">аницах объекта электроснабжения, если это не требует изменения категории по надежности электроснабжения, разрешенной к использованию мощности, точек присоединения, осуществляется в порядке, определенном в пункте 49-1 Правил электроснабжения, утвержденных </w:t>
      </w:r>
      <w:r w:rsidRPr="008B0541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Совета Министров Республики Беларусь от 17.10.2011 №1394. По таким объектам во избежание пожаров и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электротравматизма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рекомендуется направить в территориальные подразделения филиала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Госэнергогазнадзора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по Могилевской области письма о вызове инспектора для обследования подключаемых электроустановок на соответствие требованиям действующих ТНПА.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>Во время подготовки и проведения новогодних мероприятий необходимо обеспечить постоянное наблюдение за состоянием электрических сетей, гирлянд, рекламного освещения в целях предотвращения возникновения реальной угрозы поражения электрическим током, возникновения пожаров.</w:t>
      </w:r>
    </w:p>
    <w:p w:rsidR="000B040B" w:rsidRPr="000B040B" w:rsidRDefault="008B0541" w:rsidP="000B040B">
      <w:pPr>
        <w:rPr>
          <w:rFonts w:ascii="Times New Roman" w:hAnsi="Times New Roman" w:cs="Times New Roman"/>
          <w:sz w:val="26"/>
          <w:szCs w:val="26"/>
        </w:rPr>
      </w:pPr>
      <w:r w:rsidRPr="008B0541">
        <w:rPr>
          <w:rFonts w:ascii="Times New Roman" w:hAnsi="Times New Roman" w:cs="Times New Roman"/>
          <w:sz w:val="26"/>
          <w:szCs w:val="26"/>
        </w:rPr>
        <w:t xml:space="preserve">Об исполнении данного информационного письма проинформируйте в срок до 16 декабря 2022 года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Славгородскую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541">
        <w:rPr>
          <w:rFonts w:ascii="Times New Roman" w:hAnsi="Times New Roman" w:cs="Times New Roman"/>
          <w:sz w:val="26"/>
          <w:szCs w:val="26"/>
        </w:rPr>
        <w:t>районную</w:t>
      </w:r>
      <w:proofErr w:type="gramEnd"/>
      <w:r w:rsidRPr="008B0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энергогазинспекцию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Кричевского межрайонного отделения филиала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Госэнергогазнадзора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по Могилевской области по адресу г. Славгород, ул. Октябрьская,3а (электронная почта</w:t>
      </w:r>
      <w:r w:rsidR="000B040B">
        <w:t xml:space="preserve"> </w:t>
      </w:r>
      <w:r w:rsidR="000B040B" w:rsidRPr="000B040B">
        <w:rPr>
          <w:rFonts w:ascii="Times New Roman" w:hAnsi="Times New Roman" w:cs="Times New Roman"/>
          <w:sz w:val="26"/>
          <w:szCs w:val="26"/>
        </w:rPr>
        <w:t>Slavgorodskaya.regi@gosenergogaznadzor.by)</w:t>
      </w:r>
    </w:p>
    <w:p w:rsidR="008B0541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</w:p>
    <w:p w:rsidR="00823B7A" w:rsidRPr="008B0541" w:rsidRDefault="008B0541" w:rsidP="008B054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Славгородская</w:t>
      </w:r>
      <w:proofErr w:type="spellEnd"/>
      <w:r w:rsidRPr="008B0541">
        <w:rPr>
          <w:rFonts w:ascii="Times New Roman" w:hAnsi="Times New Roman" w:cs="Times New Roman"/>
          <w:sz w:val="26"/>
          <w:szCs w:val="26"/>
        </w:rPr>
        <w:t xml:space="preserve"> районная </w:t>
      </w:r>
      <w:proofErr w:type="spellStart"/>
      <w:r w:rsidRPr="008B0541">
        <w:rPr>
          <w:rFonts w:ascii="Times New Roman" w:hAnsi="Times New Roman" w:cs="Times New Roman"/>
          <w:sz w:val="26"/>
          <w:szCs w:val="26"/>
        </w:rPr>
        <w:t>энергогазинспекция</w:t>
      </w:r>
      <w:proofErr w:type="spellEnd"/>
    </w:p>
    <w:sectPr w:rsidR="00823B7A" w:rsidRPr="008B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23"/>
    <w:rsid w:val="000B040B"/>
    <w:rsid w:val="00235523"/>
    <w:rsid w:val="00823B7A"/>
    <w:rsid w:val="008B0541"/>
    <w:rsid w:val="00B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2022-12-12T09:36:00Z</dcterms:created>
  <dcterms:modified xsi:type="dcterms:W3CDTF">2022-12-12T09:53:00Z</dcterms:modified>
</cp:coreProperties>
</file>