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25" w:rsidRPr="00501793" w:rsidRDefault="00391F25" w:rsidP="008D0AA7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Что такое домашнее насилие?</w:t>
      </w:r>
    </w:p>
    <w:p w:rsidR="00501793" w:rsidRPr="00501793" w:rsidRDefault="00501793" w:rsidP="00501793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1F25" w:rsidRPr="008D0AA7" w:rsidRDefault="00391F25" w:rsidP="008D0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0A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</w:t>
      </w:r>
      <w:r w:rsidRPr="008D0AA7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Насилие в семье</w:t>
      </w:r>
      <w:r w:rsidRPr="008D0AA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 </w:t>
      </w:r>
      <w:r w:rsidRPr="008D0A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="008D0AA7">
        <w:rPr>
          <w:rFonts w:ascii="Times New Roman" w:eastAsia="Times New Roman" w:hAnsi="Times New Roman" w:cs="Times New Roman"/>
          <w:sz w:val="30"/>
          <w:szCs w:val="30"/>
          <w:lang w:eastAsia="ru-RU"/>
        </w:rPr>
        <w:t>умышленные действия физического, психологического, сексуального</w:t>
      </w:r>
      <w:r w:rsidRPr="008D0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0AA7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характера</w:t>
      </w:r>
      <w:r w:rsidRPr="008D0A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страдания».</w:t>
      </w:r>
    </w:p>
    <w:p w:rsidR="00391F25" w:rsidRPr="008D0AA7" w:rsidRDefault="00391F25" w:rsidP="008D0AA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0AA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Закон Республики Беларусь «Об основах деятельности по профилактике правонарушений»</w:t>
      </w:r>
    </w:p>
    <w:p w:rsidR="00391F25" w:rsidRDefault="00391F25" w:rsidP="00391F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91F2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501793" w:rsidRPr="00501793" w:rsidRDefault="00501793" w:rsidP="00391F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91F25" w:rsidRDefault="00391F25" w:rsidP="008D0AA7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362575" cy="3505200"/>
            <wp:effectExtent l="19050" t="0" r="9525" b="0"/>
            <wp:docPr id="1" name="Рисунок 1" descr="http://old.ostanovinasilie.org/wp-content/uploads/2012/10/viol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ostanovinasilie.org/wp-content/uploads/2012/10/violen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93" w:rsidRPr="008D0AA7" w:rsidRDefault="00501793" w:rsidP="008D0AA7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91F25" w:rsidRPr="00501793" w:rsidRDefault="00391F25" w:rsidP="008D0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анализе феномена насилия в семье важно избегать суждений, согласно которым уместно ставить знак равенства между понятиями «</w:t>
      </w:r>
      <w:r w:rsidRPr="005017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конфликт</w:t>
      </w: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«</w:t>
      </w:r>
      <w:r w:rsidRPr="0050179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ситуация насилия</w:t>
      </w: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». </w:t>
      </w:r>
      <w:r w:rsidRPr="0050179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Домашнее насилие представляет собой повторяющиеся во времени инциденты (паттерн) множественных видов насилия</w:t>
      </w: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Наличие паттерна — важный индикатор отличия домашнего насилия от просто конфликтной ситуации в семье</w:t>
      </w:r>
    </w:p>
    <w:p w:rsidR="008D0AA7" w:rsidRPr="00501793" w:rsidRDefault="008D0AA7" w:rsidP="008D0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91F25" w:rsidRPr="00391F25" w:rsidRDefault="00391F25" w:rsidP="00391F2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686425" cy="3581400"/>
            <wp:effectExtent l="19050" t="0" r="9525" b="0"/>
            <wp:docPr id="2" name="Рисунок 2" descr="http://old.ostanovinasilie.org/wp-content/uploads/2012/10/types-of-viol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ostanovinasilie.org/wp-content/uploads/2012/10/types-of-violen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25" w:rsidRPr="00501793" w:rsidRDefault="00391F25" w:rsidP="00391F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Очень часто данные виды насилия могут носить комплексный характер!</w:t>
      </w:r>
    </w:p>
    <w:p w:rsidR="00391F25" w:rsidRPr="00391F25" w:rsidRDefault="00391F25" w:rsidP="00391F25">
      <w:pPr>
        <w:shd w:val="clear" w:color="auto" w:fill="FFFFFF"/>
        <w:spacing w:before="150" w:after="150" w:line="60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391F25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Цикл семейного насилия</w:t>
      </w:r>
    </w:p>
    <w:p w:rsidR="00391F25" w:rsidRPr="00391F25" w:rsidRDefault="00391F25" w:rsidP="00391F2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248150" cy="2771775"/>
            <wp:effectExtent l="19050" t="0" r="0" b="0"/>
            <wp:docPr id="3" name="Рисунок 3" descr="http://old.ostanovinasilie.org/wp-content/uploads/2012/10/violence-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ostanovinasilie.org/wp-content/uploads/2012/10/violence-cy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25" w:rsidRPr="00501793" w:rsidRDefault="00391F25" w:rsidP="0050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Нарастание напряжения в семье</w:t>
      </w: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. Возрастает недовольство в отношениях и нарушается общение между членами семьи.</w:t>
      </w:r>
    </w:p>
    <w:p w:rsidR="00391F25" w:rsidRPr="00501793" w:rsidRDefault="00391F25" w:rsidP="0050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Насильственный инцидент</w:t>
      </w: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Происходит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391F25" w:rsidRPr="00501793" w:rsidRDefault="00391F25" w:rsidP="0050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3. Примирение</w:t>
      </w: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Обидчик приносит извинения, объясняет причину жестокости, пер</w:t>
      </w:r>
      <w:r w:rsidR="00507D23">
        <w:rPr>
          <w:rFonts w:ascii="Times New Roman" w:eastAsia="Times New Roman" w:hAnsi="Times New Roman" w:cs="Times New Roman"/>
          <w:sz w:val="30"/>
          <w:szCs w:val="30"/>
          <w:lang w:eastAsia="ru-RU"/>
        </w:rPr>
        <w:t>екладывает вину на пострадавшу</w:t>
      </w:r>
      <w:proofErr w:type="gramStart"/>
      <w:r w:rsidR="00507D23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-его), иногда отрицает произош</w:t>
      </w:r>
      <w:r w:rsidR="00507D23">
        <w:rPr>
          <w:rFonts w:ascii="Times New Roman" w:eastAsia="Times New Roman" w:hAnsi="Times New Roman" w:cs="Times New Roman"/>
          <w:sz w:val="30"/>
          <w:szCs w:val="30"/>
          <w:lang w:eastAsia="ru-RU"/>
        </w:rPr>
        <w:t>едшее или убеждает пострадавшую</w:t>
      </w: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(-его) в преувеличении событий.</w:t>
      </w:r>
    </w:p>
    <w:p w:rsidR="00391F25" w:rsidRPr="00501793" w:rsidRDefault="00391F25" w:rsidP="0050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 Спокойный период в отношениях («медовый месяц»)</w:t>
      </w: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Насильственный инцидент забыт, обидчик прощен. Фаза называется «медовый месяц» потому, что качество отношений между партнёрами на этой стадии возвращается к </w:t>
      </w:r>
      <w:proofErr w:type="gramStart"/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первоначальному</w:t>
      </w:r>
      <w:proofErr w:type="gramEnd"/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91F25" w:rsidRPr="00501793" w:rsidRDefault="00391F25" w:rsidP="0050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«медового месяца» отношения возвращаются на первую стадию, и цикл повторяется. С течением времени каждая фаза становится короче, вспышки жестокости учащаются и причин</w:t>
      </w:r>
      <w:r w:rsidR="00507D23">
        <w:rPr>
          <w:rFonts w:ascii="Times New Roman" w:eastAsia="Times New Roman" w:hAnsi="Times New Roman" w:cs="Times New Roman"/>
          <w:sz w:val="30"/>
          <w:szCs w:val="30"/>
          <w:lang w:eastAsia="ru-RU"/>
        </w:rPr>
        <w:t>яют больший ущерб. Пострадавша</w:t>
      </w:r>
      <w:proofErr w:type="gramStart"/>
      <w:r w:rsidR="00507D2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proofErr w:type="spellEnd"/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) не в состоянии урегулировать ситуацию самостоятельно</w:t>
      </w:r>
      <w:r w:rsidR="00507D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Всеобщей Декларации прав человека, которая была принята Организацией </w:t>
      </w:r>
      <w:r w:rsidR="00507D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Объединенных Наций в 1948 году, </w:t>
      </w:r>
      <w:r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люди имеют право на жизнь БЕЗ НАСИЛИЯ.</w:t>
      </w:r>
    </w:p>
    <w:p w:rsidR="00391F25" w:rsidRPr="00501793" w:rsidRDefault="00391F25" w:rsidP="0050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частности, Декларация гласит:</w:t>
      </w:r>
    </w:p>
    <w:p w:rsidR="00507D23" w:rsidRDefault="00507D23" w:rsidP="0050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– </w:t>
      </w:r>
      <w:r w:rsidR="00391F25" w:rsidRPr="005017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1.</w:t>
      </w:r>
      <w:r w:rsidR="00391F25"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 Все люди рождаются свободными и равными в своем достоинстве и правах”</w:t>
      </w:r>
    </w:p>
    <w:p w:rsidR="00391F25" w:rsidRDefault="00507D23" w:rsidP="0050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 </w:t>
      </w:r>
      <w:r w:rsidR="00391F25" w:rsidRPr="005017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5.</w:t>
      </w:r>
      <w:r w:rsidR="00391F25" w:rsidRPr="00501793">
        <w:rPr>
          <w:rFonts w:ascii="Times New Roman" w:eastAsia="Times New Roman" w:hAnsi="Times New Roman" w:cs="Times New Roman"/>
          <w:sz w:val="30"/>
          <w:szCs w:val="30"/>
          <w:lang w:eastAsia="ru-RU"/>
        </w:rPr>
        <w:t> Никто не должен подвергаться пыткам или жестоким, бесчеловечным или унижающим достоинство обращению и наказанию”.</w:t>
      </w:r>
    </w:p>
    <w:p w:rsidR="00B10CBD" w:rsidRPr="00501793" w:rsidRDefault="00B10CBD" w:rsidP="00B10C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2DE6" w:rsidRPr="00DE52DE" w:rsidRDefault="00DE52DE" w:rsidP="00B10CBD">
      <w:pPr>
        <w:spacing w:after="0" w:line="280" w:lineRule="exact"/>
        <w:ind w:left="5103" w:right="-284"/>
        <w:rPr>
          <w:rFonts w:ascii="Times New Roman" w:hAnsi="Times New Roman" w:cs="Times New Roman"/>
          <w:sz w:val="30"/>
          <w:szCs w:val="30"/>
        </w:rPr>
      </w:pPr>
      <w:r w:rsidRPr="00DE52DE">
        <w:rPr>
          <w:rFonts w:ascii="Times New Roman" w:hAnsi="Times New Roman" w:cs="Times New Roman"/>
          <w:sz w:val="30"/>
          <w:szCs w:val="30"/>
        </w:rPr>
        <w:t xml:space="preserve">Заведующий отделением </w:t>
      </w:r>
      <w:proofErr w:type="spellStart"/>
      <w:r w:rsidRPr="00DE52DE">
        <w:rPr>
          <w:rFonts w:ascii="Times New Roman" w:hAnsi="Times New Roman" w:cs="Times New Roman"/>
          <w:sz w:val="30"/>
          <w:szCs w:val="30"/>
        </w:rPr>
        <w:t>САРиСП</w:t>
      </w:r>
      <w:proofErr w:type="spellEnd"/>
      <w:r w:rsidRPr="00DE52D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E52DE">
        <w:rPr>
          <w:rFonts w:ascii="Times New Roman" w:hAnsi="Times New Roman" w:cs="Times New Roman"/>
          <w:sz w:val="30"/>
          <w:szCs w:val="30"/>
        </w:rPr>
        <w:t>В.М.Поддубная</w:t>
      </w:r>
      <w:proofErr w:type="spellEnd"/>
    </w:p>
    <w:sectPr w:rsidR="00E22DE6" w:rsidRPr="00DE52DE" w:rsidSect="00501793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F25"/>
    <w:rsid w:val="00391F25"/>
    <w:rsid w:val="004A2878"/>
    <w:rsid w:val="00501793"/>
    <w:rsid w:val="00507D23"/>
    <w:rsid w:val="008D0AA7"/>
    <w:rsid w:val="00B10CBD"/>
    <w:rsid w:val="00BA4B5E"/>
    <w:rsid w:val="00BE6530"/>
    <w:rsid w:val="00DE52DE"/>
    <w:rsid w:val="00E2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E6"/>
  </w:style>
  <w:style w:type="paragraph" w:styleId="2">
    <w:name w:val="heading 2"/>
    <w:basedOn w:val="a"/>
    <w:link w:val="20"/>
    <w:uiPriority w:val="9"/>
    <w:qFormat/>
    <w:rsid w:val="00391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1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F25"/>
    <w:rPr>
      <w:b/>
      <w:bCs/>
    </w:rPr>
  </w:style>
  <w:style w:type="character" w:styleId="a5">
    <w:name w:val="Emphasis"/>
    <w:basedOn w:val="a0"/>
    <w:uiPriority w:val="20"/>
    <w:qFormat/>
    <w:rsid w:val="00391F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2022-03-23T12:42:00Z</dcterms:created>
  <dcterms:modified xsi:type="dcterms:W3CDTF">2022-03-23T12:44:00Z</dcterms:modified>
</cp:coreProperties>
</file>