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8B" w:rsidRDefault="00833E8B" w:rsidP="00833E8B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color w:val="242424"/>
        </w:rPr>
      </w:pPr>
    </w:p>
    <w:p w:rsidR="008E3B9E" w:rsidRDefault="008E3B9E" w:rsidP="00833E8B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rStyle w:val="word-wrapper"/>
          <w:b/>
          <w:bCs/>
          <w:color w:val="242424"/>
        </w:rPr>
      </w:pPr>
      <w:r>
        <w:rPr>
          <w:rStyle w:val="word-wrapper"/>
          <w:b/>
          <w:bCs/>
          <w:color w:val="242424"/>
        </w:rPr>
        <w:t>Действия нанимателя п</w:t>
      </w:r>
      <w:r w:rsidR="00144958">
        <w:rPr>
          <w:rStyle w:val="word-wrapper"/>
          <w:b/>
          <w:bCs/>
          <w:color w:val="242424"/>
        </w:rPr>
        <w:t xml:space="preserve">ри отказе работника </w:t>
      </w:r>
    </w:p>
    <w:p w:rsidR="00833E8B" w:rsidRPr="006E10C3" w:rsidRDefault="00144958" w:rsidP="00833E8B">
      <w:pPr>
        <w:pStyle w:val="il-text-aligncenter"/>
        <w:shd w:val="clear" w:color="auto" w:fill="FFFFFF"/>
        <w:spacing w:before="0" w:beforeAutospacing="0" w:after="0" w:afterAutospacing="0"/>
        <w:jc w:val="center"/>
        <w:rPr>
          <w:b/>
          <w:color w:val="242424"/>
        </w:rPr>
      </w:pPr>
      <w:proofErr w:type="gramStart"/>
      <w:r>
        <w:rPr>
          <w:rStyle w:val="word-wrapper"/>
          <w:b/>
          <w:bCs/>
          <w:color w:val="242424"/>
        </w:rPr>
        <w:t>п</w:t>
      </w:r>
      <w:r w:rsidR="00833E8B" w:rsidRPr="006E10C3">
        <w:rPr>
          <w:rStyle w:val="word-wrapper"/>
          <w:b/>
          <w:color w:val="242424"/>
        </w:rPr>
        <w:t>олуч</w:t>
      </w:r>
      <w:r>
        <w:rPr>
          <w:rStyle w:val="word-wrapper"/>
          <w:b/>
          <w:color w:val="242424"/>
        </w:rPr>
        <w:t>ать и</w:t>
      </w:r>
      <w:r w:rsidR="00833E8B" w:rsidRPr="006E10C3">
        <w:rPr>
          <w:rStyle w:val="word-wrapper"/>
          <w:b/>
          <w:color w:val="242424"/>
        </w:rPr>
        <w:t xml:space="preserve"> использова</w:t>
      </w:r>
      <w:r>
        <w:rPr>
          <w:rStyle w:val="word-wrapper"/>
          <w:b/>
          <w:color w:val="242424"/>
        </w:rPr>
        <w:t>ть</w:t>
      </w:r>
      <w:proofErr w:type="gramEnd"/>
      <w:r w:rsidR="00833E8B" w:rsidRPr="006E10C3">
        <w:rPr>
          <w:rStyle w:val="word-wrapper"/>
          <w:b/>
          <w:color w:val="242424"/>
        </w:rPr>
        <w:t xml:space="preserve"> средства индивидуальной защиты</w:t>
      </w:r>
      <w:r w:rsidR="00833E8B" w:rsidRPr="006E10C3">
        <w:rPr>
          <w:rStyle w:val="word-wrapper"/>
          <w:b/>
          <w:bCs/>
          <w:color w:val="242424"/>
        </w:rPr>
        <w:t xml:space="preserve"> </w:t>
      </w:r>
    </w:p>
    <w:p w:rsidR="00833E8B" w:rsidRPr="00833E8B" w:rsidRDefault="00833E8B" w:rsidP="00193E21">
      <w:pPr>
        <w:pStyle w:val="il-text-alignjustify"/>
        <w:shd w:val="clear" w:color="auto" w:fill="FFFFFF"/>
        <w:spacing w:before="0" w:beforeAutospacing="0" w:after="0" w:afterAutospacing="0"/>
        <w:ind w:firstLine="346"/>
        <w:jc w:val="both"/>
        <w:rPr>
          <w:rStyle w:val="word-wrapper"/>
          <w:color w:val="242424"/>
        </w:rPr>
      </w:pPr>
    </w:p>
    <w:p w:rsidR="00AC5806" w:rsidRDefault="00AC5806" w:rsidP="00833E8B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color w:val="242424"/>
        </w:rPr>
      </w:pPr>
    </w:p>
    <w:p w:rsidR="00AC5806" w:rsidRDefault="00AC5806" w:rsidP="00AC5806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color w:val="242424"/>
        </w:rPr>
      </w:pPr>
      <w:r w:rsidRPr="00AC5806">
        <w:rPr>
          <w:rStyle w:val="word-wrapper"/>
          <w:color w:val="242424"/>
        </w:rPr>
        <w:t xml:space="preserve">Наниматель обязан предоставлять необходимые </w:t>
      </w:r>
      <w:r>
        <w:rPr>
          <w:rStyle w:val="word-wrapper"/>
          <w:color w:val="242424"/>
        </w:rPr>
        <w:t>средства</w:t>
      </w:r>
      <w:r w:rsidRPr="00AC5806">
        <w:rPr>
          <w:rStyle w:val="word-wrapper"/>
          <w:color w:val="242424"/>
        </w:rPr>
        <w:t xml:space="preserve"> индивидуальной защиты (далее – СИЗ)   работникам, занятым на работах с вредными и (или) опасными условиями труда, а также на работах, связанных с загрязнением и (или) выполняемых в неблагоприятных температурах (пункт 8 части 1 статьи 55 Трудового кодекса Республики Беларусь (далее – ТК); абзац 4 части 2 статьи 17, абзац 2 части 1 статьи 28 Закона об охране труда).</w:t>
      </w:r>
    </w:p>
    <w:p w:rsidR="00AC5806" w:rsidRPr="00AC5806" w:rsidRDefault="00AC5806" w:rsidP="00AC5806">
      <w:pPr>
        <w:spacing w:after="0" w:line="240" w:lineRule="auto"/>
        <w:ind w:firstLine="567"/>
        <w:jc w:val="both"/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</w:pPr>
      <w:r w:rsidRPr="00AC5806"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Работник, в свою очередь, обязан пользоваться СИЗ и правильно </w:t>
      </w:r>
      <w:proofErr w:type="gramStart"/>
      <w:r w:rsidRPr="00AC5806"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  <w:t>применять</w:t>
      </w:r>
      <w:proofErr w:type="gramEnd"/>
      <w:r w:rsidRPr="00AC5806"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их. В случае отсутствия или неисправности </w:t>
      </w:r>
      <w:proofErr w:type="gramStart"/>
      <w:r w:rsidRPr="00AC5806"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  <w:t>СИЗ он должен</w:t>
      </w:r>
      <w:proofErr w:type="gramEnd"/>
      <w:r w:rsidRPr="00AC5806">
        <w:rPr>
          <w:rStyle w:val="word-wrapper"/>
          <w:rFonts w:ascii="Times New Roman" w:eastAsia="Times New Roman" w:hAnsi="Times New Roman"/>
          <w:color w:val="242424"/>
          <w:sz w:val="24"/>
          <w:szCs w:val="24"/>
          <w:lang w:eastAsia="ru-RU"/>
        </w:rPr>
        <w:t xml:space="preserve"> немедленно уведомить об этом непосредственного руководителя либо иное уполномоченное должностное лицо нанимателя (пункт 5 части 1 статьи 53 ТК, абзац 3 части 1 статьи 19 Закона об охране труда, пункт 48 Инструкции № 209).</w:t>
      </w:r>
    </w:p>
    <w:p w:rsidR="00193E21" w:rsidRPr="00833E8B" w:rsidRDefault="00193E21" w:rsidP="00833E8B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833E8B">
        <w:rPr>
          <w:rStyle w:val="word-wrapper"/>
          <w:color w:val="242424"/>
        </w:rPr>
        <w:t>По</w:t>
      </w:r>
      <w:r w:rsidR="00AC5806">
        <w:rPr>
          <w:rStyle w:val="word-wrapper"/>
          <w:color w:val="242424"/>
        </w:rPr>
        <w:t xml:space="preserve">рядок обеспечения работников средствами индивидуальной защиты (далее – СИЗ) </w:t>
      </w:r>
      <w:r w:rsidRPr="00833E8B">
        <w:rPr>
          <w:rStyle w:val="word-wrapper"/>
          <w:color w:val="242424"/>
        </w:rPr>
        <w:t xml:space="preserve"> установлен </w:t>
      </w:r>
      <w:r w:rsidR="00833E8B" w:rsidRPr="00496643">
        <w:rPr>
          <w:shd w:val="clear" w:color="auto" w:fill="FFFFFF"/>
        </w:rPr>
        <w:t>Инструкци</w:t>
      </w:r>
      <w:r w:rsidR="00833E8B">
        <w:rPr>
          <w:shd w:val="clear" w:color="auto" w:fill="FFFFFF"/>
        </w:rPr>
        <w:t>ей</w:t>
      </w:r>
      <w:r w:rsidR="00833E8B" w:rsidRPr="00496643">
        <w:rPr>
          <w:shd w:val="clear" w:color="auto" w:fill="FFFFFF"/>
        </w:rPr>
        <w:t xml:space="preserve"> о порядке обеспечения работников средствами индивидуальной защиты, </w:t>
      </w:r>
      <w:r w:rsidR="00833E8B" w:rsidRPr="00496643">
        <w:t>утвержденной постановлением Министерства труда и социальной защиты Республики Беларусь от 30.12.2008 № 209</w:t>
      </w:r>
      <w:r w:rsidR="00833E8B">
        <w:t xml:space="preserve"> (далее – Инструкция № 209)</w:t>
      </w:r>
      <w:r w:rsidRPr="00833E8B">
        <w:rPr>
          <w:rStyle w:val="word-wrapper"/>
          <w:color w:val="242424"/>
        </w:rPr>
        <w:t>.</w:t>
      </w:r>
      <w:r w:rsidR="00833E8B">
        <w:rPr>
          <w:rStyle w:val="word-wrapper"/>
          <w:color w:val="242424"/>
        </w:rPr>
        <w:t xml:space="preserve"> </w:t>
      </w:r>
    </w:p>
    <w:p w:rsidR="00AC5806" w:rsidRDefault="00AC5806" w:rsidP="00833E8B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rStyle w:val="word-wrapper"/>
          <w:color w:val="242424"/>
        </w:rPr>
      </w:pPr>
      <w:r w:rsidRPr="00AC5806">
        <w:rPr>
          <w:rStyle w:val="word-wrapper"/>
          <w:color w:val="242424"/>
        </w:rPr>
        <w:t xml:space="preserve">Работника, отказывающегося </w:t>
      </w:r>
      <w:proofErr w:type="gramStart"/>
      <w:r w:rsidRPr="00AC5806">
        <w:rPr>
          <w:rStyle w:val="word-wrapper"/>
          <w:color w:val="242424"/>
        </w:rPr>
        <w:t>получать и использовать</w:t>
      </w:r>
      <w:proofErr w:type="gramEnd"/>
      <w:r w:rsidRPr="00AC5806">
        <w:rPr>
          <w:rStyle w:val="word-wrapper"/>
          <w:color w:val="242424"/>
        </w:rPr>
        <w:t xml:space="preserve"> средства индивидуальной защиты (далее – СИЗ), наниматель обязан не допускать к работе или отстранить от нее, а также применить к нему меры дисциплинарного воздействия.</w:t>
      </w:r>
    </w:p>
    <w:p w:rsidR="00193E21" w:rsidRPr="00833E8B" w:rsidRDefault="00193E21" w:rsidP="00833E8B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833E8B">
        <w:rPr>
          <w:rStyle w:val="word-wrapper"/>
          <w:color w:val="242424"/>
        </w:rPr>
        <w:t>За неисполнение или ненадлежащее исполнение своих обязанностей работники несут ответственность, предусмотренную ТК</w:t>
      </w:r>
      <w:r w:rsidRPr="00833E8B">
        <w:rPr>
          <w:rStyle w:val="fake-non-breaking-space"/>
          <w:color w:val="242424"/>
        </w:rPr>
        <w:t> </w:t>
      </w:r>
      <w:r w:rsidRPr="00833E8B">
        <w:rPr>
          <w:rStyle w:val="word-wrapper"/>
          <w:color w:val="242424"/>
        </w:rPr>
        <w:t>и иными законодательными актами (ч</w:t>
      </w:r>
      <w:r w:rsidR="00833E8B">
        <w:rPr>
          <w:rStyle w:val="word-wrapper"/>
          <w:color w:val="242424"/>
        </w:rPr>
        <w:t>асть</w:t>
      </w:r>
      <w:r w:rsidRPr="00833E8B">
        <w:rPr>
          <w:rStyle w:val="word-wrapper"/>
          <w:color w:val="242424"/>
        </w:rPr>
        <w:t xml:space="preserve"> 2 ст</w:t>
      </w:r>
      <w:r w:rsidR="00833E8B">
        <w:rPr>
          <w:rStyle w:val="word-wrapper"/>
          <w:color w:val="242424"/>
        </w:rPr>
        <w:t>атьи</w:t>
      </w:r>
      <w:r w:rsidRPr="00833E8B">
        <w:rPr>
          <w:rStyle w:val="word-wrapper"/>
          <w:color w:val="242424"/>
        </w:rPr>
        <w:t xml:space="preserve"> 53</w:t>
      </w:r>
      <w:r w:rsidRPr="00833E8B">
        <w:rPr>
          <w:rStyle w:val="fake-non-breaking-space"/>
          <w:color w:val="242424"/>
        </w:rPr>
        <w:t> </w:t>
      </w:r>
      <w:r w:rsidRPr="00833E8B">
        <w:rPr>
          <w:rStyle w:val="word-wrapper"/>
          <w:color w:val="242424"/>
        </w:rPr>
        <w:t>ТК).</w:t>
      </w:r>
    </w:p>
    <w:p w:rsidR="00193E21" w:rsidRPr="00AC5806" w:rsidRDefault="00193E21" w:rsidP="00AC5806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AC5806">
        <w:rPr>
          <w:rStyle w:val="word-wrapper"/>
          <w:color w:val="242424"/>
        </w:rPr>
        <w:t>Отказываясь получать СИЗ, работник нарушает исполнительскую и трудовую дисциплину - обязательное для всех работников подчинение установленному трудовому распорядку и надлежащее исполнение своих обязанностей, письменных и устных приказов (распоряжений) нанимателя, не противоречащих законодательству и ЛПА.</w:t>
      </w:r>
    </w:p>
    <w:p w:rsidR="00193E21" w:rsidRPr="00AC5806" w:rsidRDefault="00193E21" w:rsidP="00AC5806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AC5806">
        <w:rPr>
          <w:color w:val="242424"/>
        </w:rPr>
        <w:t xml:space="preserve">Важно отметить, что у нанимателя есть обязанность не допускать к работе или отстранить от работы в соответствующий день (смену) работника, не использующего СИЗ, непосредственно </w:t>
      </w:r>
      <w:proofErr w:type="gramStart"/>
      <w:r w:rsidRPr="00AC5806">
        <w:rPr>
          <w:color w:val="242424"/>
        </w:rPr>
        <w:t>обеспечивающих</w:t>
      </w:r>
      <w:proofErr w:type="gramEnd"/>
      <w:r w:rsidRPr="00AC5806">
        <w:rPr>
          <w:color w:val="242424"/>
        </w:rPr>
        <w:t xml:space="preserve"> безопасность труда (п</w:t>
      </w:r>
      <w:r w:rsidR="00833E8B" w:rsidRPr="00AC5806">
        <w:rPr>
          <w:color w:val="242424"/>
        </w:rPr>
        <w:t>ункт</w:t>
      </w:r>
      <w:r w:rsidRPr="00AC5806">
        <w:rPr>
          <w:color w:val="242424"/>
        </w:rPr>
        <w:t xml:space="preserve"> 3 ч</w:t>
      </w:r>
      <w:r w:rsidR="00833E8B" w:rsidRPr="00AC5806">
        <w:rPr>
          <w:color w:val="242424"/>
        </w:rPr>
        <w:t>асти</w:t>
      </w:r>
      <w:r w:rsidRPr="00AC5806">
        <w:rPr>
          <w:color w:val="242424"/>
        </w:rPr>
        <w:t xml:space="preserve"> 6 ст</w:t>
      </w:r>
      <w:r w:rsidR="00833E8B" w:rsidRPr="00AC5806">
        <w:rPr>
          <w:color w:val="242424"/>
        </w:rPr>
        <w:t>атьи</w:t>
      </w:r>
      <w:r w:rsidRPr="00AC5806">
        <w:rPr>
          <w:color w:val="242424"/>
        </w:rPr>
        <w:t xml:space="preserve"> 49</w:t>
      </w:r>
      <w:r w:rsidRPr="00AC5806">
        <w:rPr>
          <w:rStyle w:val="fake-non-breaking-space"/>
          <w:color w:val="242424"/>
        </w:rPr>
        <w:t> </w:t>
      </w:r>
      <w:r w:rsidRPr="00AC5806">
        <w:rPr>
          <w:color w:val="242424"/>
        </w:rPr>
        <w:t>ТК, абз</w:t>
      </w:r>
      <w:r w:rsidR="00833E8B" w:rsidRPr="00AC5806">
        <w:rPr>
          <w:color w:val="242424"/>
        </w:rPr>
        <w:t>ац</w:t>
      </w:r>
      <w:r w:rsidRPr="00AC5806">
        <w:rPr>
          <w:color w:val="242424"/>
        </w:rPr>
        <w:t xml:space="preserve"> 6 ч</w:t>
      </w:r>
      <w:r w:rsidR="00833E8B" w:rsidRPr="00AC5806">
        <w:rPr>
          <w:color w:val="242424"/>
        </w:rPr>
        <w:t>асти</w:t>
      </w:r>
      <w:r w:rsidRPr="00AC5806">
        <w:rPr>
          <w:color w:val="242424"/>
        </w:rPr>
        <w:t xml:space="preserve"> 2 ст</w:t>
      </w:r>
      <w:r w:rsidR="00833E8B" w:rsidRPr="00AC5806">
        <w:rPr>
          <w:color w:val="242424"/>
        </w:rPr>
        <w:t>атьи</w:t>
      </w:r>
      <w:r w:rsidRPr="00AC5806">
        <w:rPr>
          <w:color w:val="242424"/>
        </w:rPr>
        <w:t xml:space="preserve"> 17</w:t>
      </w:r>
      <w:r w:rsidRPr="00AC5806">
        <w:rPr>
          <w:rStyle w:val="fake-non-breaking-space"/>
          <w:color w:val="242424"/>
        </w:rPr>
        <w:t> </w:t>
      </w:r>
      <w:r w:rsidRPr="00AC5806">
        <w:rPr>
          <w:color w:val="242424"/>
        </w:rPr>
        <w:t>Закона об охране труда, абз</w:t>
      </w:r>
      <w:r w:rsidR="00833E8B" w:rsidRPr="00AC5806">
        <w:rPr>
          <w:color w:val="242424"/>
        </w:rPr>
        <w:t>ац</w:t>
      </w:r>
      <w:r w:rsidRPr="00AC5806">
        <w:rPr>
          <w:color w:val="242424"/>
        </w:rPr>
        <w:t xml:space="preserve"> 2 п</w:t>
      </w:r>
      <w:r w:rsidR="00833E8B" w:rsidRPr="00AC5806">
        <w:rPr>
          <w:color w:val="242424"/>
        </w:rPr>
        <w:t>ункта</w:t>
      </w:r>
      <w:r w:rsidRPr="00AC5806">
        <w:rPr>
          <w:color w:val="242424"/>
        </w:rPr>
        <w:t xml:space="preserve"> 49</w:t>
      </w:r>
      <w:r w:rsidRPr="00AC5806">
        <w:rPr>
          <w:rStyle w:val="fake-non-breaking-space"/>
          <w:color w:val="242424"/>
        </w:rPr>
        <w:t> </w:t>
      </w:r>
      <w:r w:rsidRPr="00AC5806">
        <w:rPr>
          <w:color w:val="242424"/>
        </w:rPr>
        <w:t xml:space="preserve">Инструкции </w:t>
      </w:r>
      <w:r w:rsidR="00833E8B" w:rsidRPr="00AC5806">
        <w:rPr>
          <w:color w:val="242424"/>
        </w:rPr>
        <w:t>№</w:t>
      </w:r>
      <w:r w:rsidRPr="00AC5806">
        <w:rPr>
          <w:color w:val="242424"/>
        </w:rPr>
        <w:t xml:space="preserve"> 209).</w:t>
      </w:r>
    </w:p>
    <w:p w:rsidR="00193E21" w:rsidRPr="00AC5806" w:rsidRDefault="00193E21" w:rsidP="00AC5806">
      <w:pPr>
        <w:pStyle w:val="il-text-alignjustify"/>
        <w:shd w:val="clear" w:color="auto" w:fill="FFFFFF"/>
        <w:spacing w:before="0" w:beforeAutospacing="0" w:after="0" w:afterAutospacing="0"/>
        <w:ind w:firstLine="567"/>
        <w:jc w:val="both"/>
        <w:rPr>
          <w:color w:val="242424"/>
        </w:rPr>
      </w:pPr>
      <w:r w:rsidRPr="00AC5806">
        <w:rPr>
          <w:rStyle w:val="word-wrapper"/>
          <w:color w:val="242424"/>
        </w:rPr>
        <w:t>Отстранение от работы оформляется приказом</w:t>
      </w:r>
      <w:r w:rsidRPr="00AC5806">
        <w:rPr>
          <w:rStyle w:val="fake-non-breaking-space"/>
          <w:color w:val="242424"/>
        </w:rPr>
        <w:t> </w:t>
      </w:r>
      <w:r w:rsidRPr="00AC5806">
        <w:rPr>
          <w:rStyle w:val="word-wrapper"/>
          <w:color w:val="242424"/>
        </w:rPr>
        <w:t xml:space="preserve">(распоряжением) нанимателя либо уполномоченного им должностного лица с указанием причины отстранения. Такой </w:t>
      </w:r>
      <w:r w:rsidR="006E10C3" w:rsidRPr="00AC5806">
        <w:rPr>
          <w:rStyle w:val="word-wrapper"/>
          <w:color w:val="242424"/>
        </w:rPr>
        <w:t xml:space="preserve">локальный правовой акт </w:t>
      </w:r>
      <w:r w:rsidRPr="00AC5806">
        <w:rPr>
          <w:rStyle w:val="word-wrapper"/>
          <w:color w:val="242424"/>
        </w:rPr>
        <w:t>объявляется работнику под подпись не позднее следующего дня, являющегося для него рабочим (ч</w:t>
      </w:r>
      <w:r w:rsidR="006E10C3" w:rsidRPr="00AC5806">
        <w:rPr>
          <w:rStyle w:val="word-wrapper"/>
          <w:color w:val="242424"/>
        </w:rPr>
        <w:t>асти</w:t>
      </w:r>
      <w:r w:rsidRPr="00AC5806">
        <w:rPr>
          <w:rStyle w:val="word-wrapper"/>
          <w:color w:val="242424"/>
        </w:rPr>
        <w:t>. 1, 2 ст</w:t>
      </w:r>
      <w:r w:rsidR="006E10C3" w:rsidRPr="00AC5806">
        <w:rPr>
          <w:rStyle w:val="word-wrapper"/>
          <w:color w:val="242424"/>
        </w:rPr>
        <w:t>атьи</w:t>
      </w:r>
      <w:r w:rsidRPr="00AC5806">
        <w:rPr>
          <w:rStyle w:val="word-wrapper"/>
          <w:color w:val="242424"/>
        </w:rPr>
        <w:t xml:space="preserve"> 49</w:t>
      </w:r>
      <w:r w:rsidRPr="00AC5806">
        <w:rPr>
          <w:rStyle w:val="fake-non-breaking-space"/>
          <w:color w:val="242424"/>
        </w:rPr>
        <w:t> </w:t>
      </w:r>
      <w:r w:rsidRPr="00AC5806">
        <w:rPr>
          <w:rStyle w:val="word-wrapper"/>
          <w:color w:val="242424"/>
        </w:rPr>
        <w:t>ТК).</w:t>
      </w:r>
    </w:p>
    <w:p w:rsidR="00CA24D6" w:rsidRPr="00AC5806" w:rsidRDefault="00AC5806" w:rsidP="00AC58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5806">
        <w:rPr>
          <w:rFonts w:ascii="Times New Roman" w:hAnsi="Times New Roman"/>
          <w:sz w:val="24"/>
          <w:szCs w:val="24"/>
        </w:rPr>
        <w:t>В соответствии со статьей 197 ТК за противоправное, виновное неисполнение или ненадлежащее исполнение работником трудовых обязанностей (дисциплинарный проступок) устанавливается дисциплинарная ответственность (статьи 198 - 204 ТК).</w:t>
      </w:r>
    </w:p>
    <w:p w:rsidR="00A41C4B" w:rsidRPr="003C4653" w:rsidRDefault="00A41C4B" w:rsidP="00A41C4B">
      <w:pPr>
        <w:pStyle w:val="3"/>
        <w:spacing w:before="480"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Главный государственный инспектор</w:t>
      </w:r>
    </w:p>
    <w:p w:rsidR="00A41C4B" w:rsidRPr="003C4653" w:rsidRDefault="00A41C4B" w:rsidP="00A41C4B">
      <w:pPr>
        <w:pStyle w:val="3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отдела надзора за соблюдением</w:t>
      </w:r>
    </w:p>
    <w:p w:rsidR="00A41C4B" w:rsidRPr="003C4653" w:rsidRDefault="00A41C4B" w:rsidP="00A41C4B">
      <w:pPr>
        <w:pStyle w:val="3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законодательства об охране труда</w:t>
      </w:r>
    </w:p>
    <w:p w:rsidR="00A41C4B" w:rsidRPr="003C4653" w:rsidRDefault="00A41C4B" w:rsidP="00A41C4B">
      <w:pPr>
        <w:pStyle w:val="3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>Могилевского областного управления</w:t>
      </w:r>
    </w:p>
    <w:p w:rsidR="00A41C4B" w:rsidRPr="003C4653" w:rsidRDefault="00A41C4B" w:rsidP="00A41C4B">
      <w:pPr>
        <w:pStyle w:val="3"/>
        <w:spacing w:line="240" w:lineRule="exact"/>
        <w:ind w:firstLine="0"/>
        <w:rPr>
          <w:sz w:val="26"/>
          <w:szCs w:val="26"/>
        </w:rPr>
      </w:pPr>
      <w:r w:rsidRPr="003C4653">
        <w:rPr>
          <w:sz w:val="26"/>
          <w:szCs w:val="26"/>
        </w:rPr>
        <w:t xml:space="preserve">Департамента </w:t>
      </w:r>
      <w:proofErr w:type="gramStart"/>
      <w:r w:rsidRPr="003C4653">
        <w:rPr>
          <w:sz w:val="26"/>
          <w:szCs w:val="26"/>
        </w:rPr>
        <w:t>государственной</w:t>
      </w:r>
      <w:proofErr w:type="gramEnd"/>
    </w:p>
    <w:p w:rsidR="00A41C4B" w:rsidRPr="003C4653" w:rsidRDefault="00A41C4B" w:rsidP="00A41C4B">
      <w:pPr>
        <w:spacing w:line="240" w:lineRule="exact"/>
        <w:jc w:val="both"/>
        <w:rPr>
          <w:rFonts w:ascii="Times New Roman" w:hAnsi="Times New Roman"/>
          <w:sz w:val="26"/>
          <w:szCs w:val="26"/>
        </w:rPr>
      </w:pPr>
      <w:r w:rsidRPr="003C4653">
        <w:rPr>
          <w:rFonts w:ascii="Times New Roman" w:hAnsi="Times New Roman"/>
          <w:sz w:val="26"/>
          <w:szCs w:val="26"/>
        </w:rPr>
        <w:t>инспекции труда</w:t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 w:rsidRPr="003C465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П.М. Новиков</w:t>
      </w:r>
    </w:p>
    <w:p w:rsidR="006E10C3" w:rsidRDefault="006E10C3" w:rsidP="00A41C4B">
      <w:pPr>
        <w:pStyle w:val="3"/>
        <w:ind w:firstLine="0"/>
      </w:pPr>
    </w:p>
    <w:sectPr w:rsidR="006E10C3" w:rsidSect="00CA2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93E21"/>
    <w:rsid w:val="00144958"/>
    <w:rsid w:val="00193E21"/>
    <w:rsid w:val="002557C6"/>
    <w:rsid w:val="0056516A"/>
    <w:rsid w:val="006E10C3"/>
    <w:rsid w:val="00775747"/>
    <w:rsid w:val="00833E8B"/>
    <w:rsid w:val="008E3B9E"/>
    <w:rsid w:val="00923C85"/>
    <w:rsid w:val="009C3AD1"/>
    <w:rsid w:val="00A41C4B"/>
    <w:rsid w:val="00AC5806"/>
    <w:rsid w:val="00BA4DC2"/>
    <w:rsid w:val="00C05966"/>
    <w:rsid w:val="00CA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193E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93E21"/>
  </w:style>
  <w:style w:type="character" w:customStyle="1" w:styleId="fake-non-breaking-space">
    <w:name w:val="fake-non-breaking-space"/>
    <w:basedOn w:val="a0"/>
    <w:rsid w:val="00193E21"/>
  </w:style>
  <w:style w:type="paragraph" w:customStyle="1" w:styleId="il-text-aligncenter">
    <w:name w:val="il-text-align_center"/>
    <w:basedOn w:val="a"/>
    <w:rsid w:val="00833E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E10C3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link w:val="3"/>
    <w:rsid w:val="006E10C3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144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449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2025-03-13T13:13:00Z</cp:lastPrinted>
  <dcterms:created xsi:type="dcterms:W3CDTF">2025-05-20T13:49:00Z</dcterms:created>
  <dcterms:modified xsi:type="dcterms:W3CDTF">2025-05-20T13:49:00Z</dcterms:modified>
</cp:coreProperties>
</file>