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07" w:rsidRPr="00DB0A8C" w:rsidRDefault="00CF0B07" w:rsidP="00CF0B0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/>
          <w:bCs/>
          <w:sz w:val="26"/>
          <w:szCs w:val="26"/>
        </w:rPr>
      </w:pPr>
      <w:r w:rsidRPr="00DB0A8C">
        <w:rPr>
          <w:rStyle w:val="font-weightbold"/>
          <w:b/>
          <w:bCs/>
          <w:sz w:val="26"/>
          <w:szCs w:val="26"/>
        </w:rPr>
        <w:t>Статья «</w:t>
      </w:r>
      <w:r w:rsidR="00F56F55">
        <w:rPr>
          <w:rStyle w:val="font-weightbold"/>
          <w:b/>
          <w:bCs/>
          <w:sz w:val="26"/>
          <w:szCs w:val="26"/>
        </w:rPr>
        <w:t xml:space="preserve">Станки </w:t>
      </w:r>
      <w:r w:rsidR="00D7232F">
        <w:rPr>
          <w:rStyle w:val="font-weightbold"/>
          <w:b/>
          <w:bCs/>
          <w:sz w:val="26"/>
          <w:szCs w:val="26"/>
        </w:rPr>
        <w:t>отрезной группы</w:t>
      </w:r>
      <w:r w:rsidRPr="00DB0A8C">
        <w:rPr>
          <w:rStyle w:val="font-weightbold"/>
          <w:b/>
          <w:bCs/>
          <w:sz w:val="26"/>
          <w:szCs w:val="26"/>
        </w:rPr>
        <w:t xml:space="preserve">» </w:t>
      </w:r>
    </w:p>
    <w:p w:rsidR="00541162" w:rsidRPr="004F0AD2" w:rsidRDefault="00541162" w:rsidP="00CF0B0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/>
          <w:bCs/>
          <w:sz w:val="22"/>
          <w:szCs w:val="22"/>
        </w:rPr>
      </w:pPr>
    </w:p>
    <w:p w:rsidR="006048FB" w:rsidRPr="00BD0743" w:rsidRDefault="00541162" w:rsidP="006048FB">
      <w:pPr>
        <w:pStyle w:val="p-normal"/>
        <w:shd w:val="clear" w:color="auto" w:fill="FFFFFF"/>
        <w:spacing w:before="0" w:beforeAutospacing="0" w:after="0" w:afterAutospacing="0"/>
        <w:ind w:firstLine="567"/>
        <w:jc w:val="both"/>
      </w:pPr>
      <w:r w:rsidRPr="004F0AD2">
        <w:rPr>
          <w:sz w:val="22"/>
          <w:szCs w:val="22"/>
        </w:rPr>
        <w:tab/>
      </w:r>
      <w:r w:rsidRPr="00DB0A8C">
        <w:t xml:space="preserve">Требования </w:t>
      </w:r>
      <w:r w:rsidR="00F56F55">
        <w:t xml:space="preserve">к станкам </w:t>
      </w:r>
      <w:r w:rsidR="006048FB">
        <w:t>отрезной группы</w:t>
      </w:r>
      <w:r w:rsidR="00F56F55">
        <w:t xml:space="preserve"> </w:t>
      </w:r>
      <w:r w:rsidR="006048FB" w:rsidRPr="00BD0743">
        <w:t xml:space="preserve">Межотраслевыми правилами по охране труда при холодной обработке металлов, утвержденных постановлением Министерства промышленности Республики Беларусь, Министерства труда и социальной защиты Республики Беларусь от 28.07.2004 № 7/92. </w:t>
      </w:r>
    </w:p>
    <w:p w:rsidR="006048FB" w:rsidRPr="006048FB" w:rsidRDefault="006048FB" w:rsidP="006048FB">
      <w:pPr>
        <w:spacing w:after="0" w:line="280" w:lineRule="exact"/>
        <w:ind w:firstLine="567"/>
        <w:jc w:val="both"/>
        <w:rPr>
          <w:rStyle w:val="fake-non-breaking-space"/>
          <w:rFonts w:ascii="Times New Roman" w:hAnsi="Times New Roman" w:cs="Times New Roman"/>
          <w:bCs/>
          <w:sz w:val="24"/>
          <w:szCs w:val="24"/>
        </w:rPr>
      </w:pPr>
      <w:r w:rsidRPr="006048FB">
        <w:rPr>
          <w:rStyle w:val="fake-non-breaking-space"/>
          <w:rFonts w:ascii="Times New Roman" w:hAnsi="Times New Roman" w:cs="Times New Roman"/>
          <w:bCs/>
          <w:sz w:val="24"/>
          <w:szCs w:val="24"/>
        </w:rPr>
        <w:t xml:space="preserve">Нерабочий участок пилы отрезного круглопильного станка должен иметь </w:t>
      </w:r>
      <w:proofErr w:type="spellStart"/>
      <w:r w:rsidRPr="006048FB">
        <w:rPr>
          <w:rStyle w:val="fake-non-breaking-space"/>
          <w:rFonts w:ascii="Times New Roman" w:hAnsi="Times New Roman" w:cs="Times New Roman"/>
          <w:bCs/>
          <w:sz w:val="24"/>
          <w:szCs w:val="24"/>
        </w:rPr>
        <w:t>ограждение.Отрезные</w:t>
      </w:r>
      <w:proofErr w:type="spellEnd"/>
      <w:r w:rsidRPr="006048FB">
        <w:rPr>
          <w:rStyle w:val="fake-non-breaking-space"/>
          <w:rFonts w:ascii="Times New Roman" w:hAnsi="Times New Roman" w:cs="Times New Roman"/>
          <w:bCs/>
          <w:sz w:val="24"/>
          <w:szCs w:val="24"/>
        </w:rPr>
        <w:t xml:space="preserve"> круглопильные станки должны с передней стороны оснащаться перемещаемым в сторону, откидным или съемным экраном, защищающим работника от стружки, отлетающей при резании.</w:t>
      </w:r>
      <w:r w:rsidR="00B36330">
        <w:rPr>
          <w:rStyle w:val="fake-non-breaking-space"/>
          <w:rFonts w:ascii="Times New Roman" w:hAnsi="Times New Roman" w:cs="Times New Roman"/>
          <w:bCs/>
          <w:sz w:val="24"/>
          <w:szCs w:val="24"/>
        </w:rPr>
        <w:t xml:space="preserve"> </w:t>
      </w:r>
      <w:r w:rsidRPr="006048FB">
        <w:rPr>
          <w:rStyle w:val="fake-non-breaking-space"/>
          <w:rFonts w:ascii="Times New Roman" w:hAnsi="Times New Roman" w:cs="Times New Roman"/>
          <w:bCs/>
          <w:sz w:val="24"/>
          <w:szCs w:val="24"/>
        </w:rPr>
        <w:t>Отрезные круглопильные станки для обработки черных металлов должны оснащаться устройствами для автоматической очистки впадин зубьев от стружки во время работы.</w:t>
      </w:r>
    </w:p>
    <w:p w:rsidR="006048FB" w:rsidRPr="006048FB" w:rsidRDefault="006048FB" w:rsidP="006048FB">
      <w:pPr>
        <w:spacing w:after="0" w:line="280" w:lineRule="exact"/>
        <w:ind w:firstLine="567"/>
        <w:jc w:val="both"/>
        <w:rPr>
          <w:rStyle w:val="fake-non-breaking-space"/>
          <w:rFonts w:ascii="Times New Roman" w:hAnsi="Times New Roman" w:cs="Times New Roman"/>
          <w:bCs/>
          <w:sz w:val="24"/>
          <w:szCs w:val="24"/>
        </w:rPr>
      </w:pPr>
      <w:r w:rsidRPr="006048FB">
        <w:rPr>
          <w:rStyle w:val="fake-non-breaking-space"/>
          <w:rFonts w:ascii="Times New Roman" w:hAnsi="Times New Roman" w:cs="Times New Roman"/>
          <w:bCs/>
          <w:sz w:val="24"/>
          <w:szCs w:val="24"/>
        </w:rPr>
        <w:t>Не допускается устанавливать на станок пильные диски с диаметром отверстия, превышающим диаметр вала (шпинделя), а также применять вставные кольца (втулки) для уменьшения диаметра отверстия.</w:t>
      </w:r>
    </w:p>
    <w:p w:rsidR="006048FB" w:rsidRPr="006048FB" w:rsidRDefault="006048FB" w:rsidP="006048FB">
      <w:pPr>
        <w:spacing w:after="0" w:line="280" w:lineRule="exact"/>
        <w:ind w:firstLine="567"/>
        <w:jc w:val="both"/>
        <w:rPr>
          <w:rStyle w:val="fake-non-breaking-space"/>
          <w:rFonts w:ascii="Times New Roman" w:hAnsi="Times New Roman" w:cs="Times New Roman"/>
          <w:bCs/>
          <w:sz w:val="24"/>
          <w:szCs w:val="24"/>
        </w:rPr>
      </w:pPr>
      <w:r w:rsidRPr="006048FB">
        <w:rPr>
          <w:rStyle w:val="fake-non-breaking-space"/>
          <w:rFonts w:ascii="Times New Roman" w:hAnsi="Times New Roman" w:cs="Times New Roman"/>
          <w:bCs/>
          <w:sz w:val="24"/>
          <w:szCs w:val="24"/>
        </w:rPr>
        <w:t>Режущее полотно ленточно-отрезных станков по всей его длине (за исключением зоны резания) должно иметь ограждения, сблокированные с пуск</w:t>
      </w:r>
      <w:r>
        <w:rPr>
          <w:rStyle w:val="fake-non-breaking-space"/>
          <w:rFonts w:ascii="Times New Roman" w:hAnsi="Times New Roman" w:cs="Times New Roman"/>
          <w:bCs/>
          <w:sz w:val="24"/>
          <w:szCs w:val="24"/>
        </w:rPr>
        <w:t xml:space="preserve">ом станка. </w:t>
      </w:r>
      <w:r w:rsidRPr="006048FB">
        <w:rPr>
          <w:rStyle w:val="fake-non-breaking-space"/>
          <w:rFonts w:ascii="Times New Roman" w:hAnsi="Times New Roman" w:cs="Times New Roman"/>
          <w:bCs/>
          <w:sz w:val="24"/>
          <w:szCs w:val="24"/>
        </w:rPr>
        <w:t>Шкивы режущего полотна по окружности и с боковых сторон также должны иметь ограждение, сблокированное с пуском станка.</w:t>
      </w:r>
    </w:p>
    <w:p w:rsidR="006048FB" w:rsidRPr="006048FB" w:rsidRDefault="006048FB" w:rsidP="006048FB">
      <w:pPr>
        <w:spacing w:after="0" w:line="280" w:lineRule="exact"/>
        <w:ind w:firstLine="567"/>
        <w:jc w:val="both"/>
        <w:rPr>
          <w:rStyle w:val="fake-non-breaking-space"/>
          <w:rFonts w:ascii="Times New Roman" w:hAnsi="Times New Roman" w:cs="Times New Roman"/>
          <w:bCs/>
          <w:sz w:val="24"/>
          <w:szCs w:val="24"/>
        </w:rPr>
      </w:pPr>
      <w:r w:rsidRPr="006048FB">
        <w:rPr>
          <w:rStyle w:val="fake-non-breaking-space"/>
          <w:rFonts w:ascii="Times New Roman" w:hAnsi="Times New Roman" w:cs="Times New Roman"/>
          <w:bCs/>
          <w:sz w:val="24"/>
          <w:szCs w:val="24"/>
        </w:rPr>
        <w:t>Направление движения пильной ленты в месте реза должно быть сверху вниз.</w:t>
      </w:r>
      <w:r>
        <w:rPr>
          <w:rStyle w:val="fake-non-breaking-space"/>
          <w:rFonts w:ascii="Times New Roman" w:hAnsi="Times New Roman" w:cs="Times New Roman"/>
          <w:bCs/>
          <w:sz w:val="24"/>
          <w:szCs w:val="24"/>
        </w:rPr>
        <w:t xml:space="preserve"> </w:t>
      </w:r>
      <w:r w:rsidRPr="006048FB">
        <w:rPr>
          <w:rStyle w:val="fake-non-breaking-space"/>
          <w:rFonts w:ascii="Times New Roman" w:hAnsi="Times New Roman" w:cs="Times New Roman"/>
          <w:bCs/>
          <w:sz w:val="24"/>
          <w:szCs w:val="24"/>
        </w:rPr>
        <w:t>Полотно ленточной пилы должно быть прошлифовано и не иметь трещин, выпуклостей, продольной волнистости, отгиба задней кромки, раковин от коррозии.</w:t>
      </w:r>
    </w:p>
    <w:p w:rsidR="006048FB" w:rsidRPr="006048FB" w:rsidRDefault="006048FB" w:rsidP="00B36330">
      <w:pPr>
        <w:spacing w:after="0" w:line="280" w:lineRule="exact"/>
        <w:ind w:firstLine="567"/>
        <w:jc w:val="both"/>
        <w:rPr>
          <w:rStyle w:val="fake-non-breaking-space"/>
          <w:rFonts w:ascii="Times New Roman" w:hAnsi="Times New Roman" w:cs="Times New Roman"/>
          <w:bCs/>
          <w:sz w:val="24"/>
          <w:szCs w:val="24"/>
        </w:rPr>
      </w:pPr>
      <w:r w:rsidRPr="006048FB">
        <w:rPr>
          <w:rStyle w:val="fake-non-breaking-space"/>
          <w:rFonts w:ascii="Times New Roman" w:hAnsi="Times New Roman" w:cs="Times New Roman"/>
          <w:bCs/>
          <w:sz w:val="24"/>
          <w:szCs w:val="24"/>
        </w:rPr>
        <w:t>Ленточно-отрезные станки должны быть оборудованы тормозом и устройством, предотвращающим получение травм режущим полотном в случае его разрыва (например, путем автоматического выключения главного привода станка, автоматического захвата полотна магнитными пластинками или другим способом).</w:t>
      </w:r>
      <w:r w:rsidR="00457081">
        <w:rPr>
          <w:rStyle w:val="fake-non-breaking-space"/>
          <w:rFonts w:ascii="Times New Roman" w:hAnsi="Times New Roman" w:cs="Times New Roman"/>
          <w:bCs/>
          <w:sz w:val="24"/>
          <w:szCs w:val="24"/>
        </w:rPr>
        <w:t xml:space="preserve"> </w:t>
      </w:r>
      <w:r w:rsidRPr="006048FB">
        <w:rPr>
          <w:rStyle w:val="fake-non-breaking-space"/>
          <w:rFonts w:ascii="Times New Roman" w:hAnsi="Times New Roman" w:cs="Times New Roman"/>
          <w:bCs/>
          <w:sz w:val="24"/>
          <w:szCs w:val="24"/>
        </w:rPr>
        <w:t>Устанавливаемые на ленточно-отрезном станке устройства, предназначенные для сварки режущего полотна, должны иметь ограждения от искр.</w:t>
      </w:r>
    </w:p>
    <w:p w:rsidR="002D2F31" w:rsidRDefault="006048FB" w:rsidP="00B36330">
      <w:pPr>
        <w:spacing w:after="0" w:line="280" w:lineRule="exact"/>
        <w:ind w:firstLine="567"/>
        <w:jc w:val="both"/>
        <w:rPr>
          <w:rStyle w:val="fake-non-breaking-space"/>
          <w:rFonts w:ascii="Times New Roman" w:hAnsi="Times New Roman" w:cs="Times New Roman"/>
          <w:bCs/>
          <w:sz w:val="24"/>
          <w:szCs w:val="24"/>
        </w:rPr>
      </w:pPr>
      <w:r w:rsidRPr="006048FB">
        <w:rPr>
          <w:rStyle w:val="fake-non-breaking-space"/>
          <w:rFonts w:ascii="Times New Roman" w:hAnsi="Times New Roman" w:cs="Times New Roman"/>
          <w:bCs/>
          <w:sz w:val="24"/>
          <w:szCs w:val="24"/>
        </w:rPr>
        <w:t>На отрезных станках должно быть исключено непредусмотренное падение обрабатываемого материала и отрезанных заготовок.</w:t>
      </w:r>
      <w:r w:rsidR="00B36330">
        <w:rPr>
          <w:rStyle w:val="fake-non-breaking-space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048FB" w:rsidRPr="006048FB" w:rsidRDefault="006048FB" w:rsidP="00B36330">
      <w:pPr>
        <w:spacing w:after="0" w:line="280" w:lineRule="exact"/>
        <w:ind w:firstLine="567"/>
        <w:jc w:val="both"/>
        <w:rPr>
          <w:rStyle w:val="fake-non-breaking-space"/>
          <w:rFonts w:ascii="Times New Roman" w:hAnsi="Times New Roman" w:cs="Times New Roman"/>
          <w:bCs/>
          <w:sz w:val="24"/>
          <w:szCs w:val="24"/>
        </w:rPr>
      </w:pPr>
      <w:r w:rsidRPr="006048FB">
        <w:rPr>
          <w:rStyle w:val="fake-non-breaking-space"/>
          <w:rFonts w:ascii="Times New Roman" w:hAnsi="Times New Roman" w:cs="Times New Roman"/>
          <w:bCs/>
          <w:sz w:val="24"/>
          <w:szCs w:val="24"/>
        </w:rPr>
        <w:t>Отрезные круги абразивно-отрезных станков должны бы</w:t>
      </w:r>
      <w:r w:rsidR="00B36330">
        <w:rPr>
          <w:rStyle w:val="fake-non-breaking-space"/>
          <w:rFonts w:ascii="Times New Roman" w:hAnsi="Times New Roman" w:cs="Times New Roman"/>
          <w:bCs/>
          <w:sz w:val="24"/>
          <w:szCs w:val="24"/>
        </w:rPr>
        <w:t>ть ограждены защитными кожухами</w:t>
      </w:r>
      <w:r w:rsidRPr="006048FB">
        <w:rPr>
          <w:rStyle w:val="fake-non-breaking-space"/>
          <w:rFonts w:ascii="Times New Roman" w:hAnsi="Times New Roman" w:cs="Times New Roman"/>
          <w:bCs/>
          <w:sz w:val="24"/>
          <w:szCs w:val="24"/>
        </w:rPr>
        <w:t>. С внешнего торца кожухи должны иметь удобно снимающиеся или открывающиеся крышки, надежно закрепляемые в рабочем положении.</w:t>
      </w:r>
      <w:r w:rsidR="00B36330">
        <w:rPr>
          <w:rStyle w:val="fake-non-breaking-space"/>
          <w:rFonts w:ascii="Times New Roman" w:hAnsi="Times New Roman" w:cs="Times New Roman"/>
          <w:bCs/>
          <w:sz w:val="24"/>
          <w:szCs w:val="24"/>
        </w:rPr>
        <w:t xml:space="preserve"> </w:t>
      </w:r>
      <w:r w:rsidRPr="006048FB">
        <w:rPr>
          <w:rStyle w:val="fake-non-breaking-space"/>
          <w:rFonts w:ascii="Times New Roman" w:hAnsi="Times New Roman" w:cs="Times New Roman"/>
          <w:bCs/>
          <w:sz w:val="24"/>
          <w:szCs w:val="24"/>
        </w:rPr>
        <w:t>Кромки защитных кожухов отрезных пил и кругов, а также ленточных пил у зоны их раскрытия должны иметь сигнальную полосу шириной 15 - 20 мм желтого сигнального цвета. Внутренние поверхности кожухов должны быть окрашены в желтый цвет полностью.</w:t>
      </w:r>
    </w:p>
    <w:p w:rsidR="006048FB" w:rsidRPr="006048FB" w:rsidRDefault="006048FB" w:rsidP="00B36330">
      <w:pPr>
        <w:spacing w:after="0" w:line="280" w:lineRule="exact"/>
        <w:ind w:firstLine="567"/>
        <w:jc w:val="both"/>
        <w:rPr>
          <w:rStyle w:val="fake-non-breaking-space"/>
          <w:rFonts w:ascii="Times New Roman" w:hAnsi="Times New Roman" w:cs="Times New Roman"/>
          <w:bCs/>
          <w:sz w:val="24"/>
          <w:szCs w:val="24"/>
        </w:rPr>
      </w:pPr>
      <w:r w:rsidRPr="006048FB">
        <w:rPr>
          <w:rStyle w:val="fake-non-breaking-space"/>
          <w:rFonts w:ascii="Times New Roman" w:hAnsi="Times New Roman" w:cs="Times New Roman"/>
          <w:bCs/>
          <w:sz w:val="24"/>
          <w:szCs w:val="24"/>
        </w:rPr>
        <w:t>Конструкция пылесборников абразивно-отрезных станков должна обеспечивать эффективный сбор искрового факела, отходящего от зоны резания.</w:t>
      </w:r>
      <w:r w:rsidR="00B36330">
        <w:rPr>
          <w:rStyle w:val="fake-non-breaking-space"/>
          <w:rFonts w:ascii="Times New Roman" w:hAnsi="Times New Roman" w:cs="Times New Roman"/>
          <w:bCs/>
          <w:sz w:val="24"/>
          <w:szCs w:val="24"/>
        </w:rPr>
        <w:t xml:space="preserve"> </w:t>
      </w:r>
      <w:r w:rsidRPr="006048FB">
        <w:rPr>
          <w:rStyle w:val="fake-non-breaking-space"/>
          <w:rFonts w:ascii="Times New Roman" w:hAnsi="Times New Roman" w:cs="Times New Roman"/>
          <w:bCs/>
          <w:sz w:val="24"/>
          <w:szCs w:val="24"/>
        </w:rPr>
        <w:t xml:space="preserve">В случае применения в отсасывающем устройстве тканевых фильтров ткань должна быть огнестойкой или на участке всасывания перед устройством должен быть установлен </w:t>
      </w:r>
      <w:proofErr w:type="spellStart"/>
      <w:r w:rsidRPr="006048FB">
        <w:rPr>
          <w:rStyle w:val="fake-non-breaking-space"/>
          <w:rFonts w:ascii="Times New Roman" w:hAnsi="Times New Roman" w:cs="Times New Roman"/>
          <w:bCs/>
          <w:sz w:val="24"/>
          <w:szCs w:val="24"/>
        </w:rPr>
        <w:t>искроулавливатель</w:t>
      </w:r>
      <w:proofErr w:type="spellEnd"/>
      <w:r w:rsidRPr="006048FB">
        <w:rPr>
          <w:rStyle w:val="fake-non-breaking-space"/>
          <w:rFonts w:ascii="Times New Roman" w:hAnsi="Times New Roman" w:cs="Times New Roman"/>
          <w:bCs/>
          <w:sz w:val="24"/>
          <w:szCs w:val="24"/>
        </w:rPr>
        <w:t>.</w:t>
      </w:r>
    </w:p>
    <w:p w:rsidR="006048FB" w:rsidRPr="006048FB" w:rsidRDefault="00B36330" w:rsidP="00B36330">
      <w:pPr>
        <w:spacing w:after="0" w:line="280" w:lineRule="exact"/>
        <w:ind w:firstLine="567"/>
        <w:jc w:val="both"/>
        <w:rPr>
          <w:rStyle w:val="fake-non-breaking-space"/>
          <w:rFonts w:ascii="Times New Roman" w:hAnsi="Times New Roman" w:cs="Times New Roman"/>
          <w:bCs/>
          <w:sz w:val="24"/>
          <w:szCs w:val="24"/>
        </w:rPr>
      </w:pPr>
      <w:r w:rsidRPr="00B36330">
        <w:rPr>
          <w:rStyle w:val="fake-non-breaking-space"/>
          <w:rFonts w:ascii="Times New Roman" w:hAnsi="Times New Roman" w:cs="Times New Roman"/>
          <w:b/>
          <w:bCs/>
          <w:sz w:val="24"/>
          <w:szCs w:val="24"/>
        </w:rPr>
        <w:t>Важно!</w:t>
      </w:r>
      <w:r w:rsidR="006048FB" w:rsidRPr="006048FB">
        <w:rPr>
          <w:rStyle w:val="fake-non-breaking-space"/>
          <w:rFonts w:ascii="Times New Roman" w:hAnsi="Times New Roman" w:cs="Times New Roman"/>
          <w:bCs/>
          <w:sz w:val="24"/>
          <w:szCs w:val="24"/>
        </w:rPr>
        <w:t xml:space="preserve"> Не допускается использовать неисправные или поломанные дисковые пилы.</w:t>
      </w:r>
      <w:r>
        <w:rPr>
          <w:rStyle w:val="fake-non-breaking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6048FB" w:rsidRPr="006048FB">
        <w:rPr>
          <w:rStyle w:val="fake-non-breaking-space"/>
          <w:rFonts w:ascii="Times New Roman" w:hAnsi="Times New Roman" w:cs="Times New Roman"/>
          <w:bCs/>
          <w:sz w:val="24"/>
          <w:szCs w:val="24"/>
        </w:rPr>
        <w:t>Во время работы станка запрещается стоять в плоскости вращения дисковой пилы или абразивного отрезного круга, выталкивать стружку из сегментов диска при его вращении, а также поддерживать отрезаемый конец заготовки.</w:t>
      </w:r>
    </w:p>
    <w:p w:rsidR="00B36330" w:rsidRDefault="00B36330" w:rsidP="004F0AD2">
      <w:pPr>
        <w:spacing w:after="0" w:line="280" w:lineRule="exact"/>
        <w:rPr>
          <w:rFonts w:ascii="Times New Roman" w:hAnsi="Times New Roman" w:cs="Times New Roman"/>
        </w:rPr>
      </w:pPr>
    </w:p>
    <w:p w:rsidR="002D2F31" w:rsidRDefault="002D2F31" w:rsidP="004F0AD2">
      <w:pPr>
        <w:spacing w:after="0" w:line="280" w:lineRule="exact"/>
        <w:rPr>
          <w:rFonts w:ascii="Times New Roman" w:hAnsi="Times New Roman" w:cs="Times New Roman"/>
        </w:rPr>
      </w:pPr>
      <w:bookmarkStart w:id="0" w:name="_GoBack"/>
      <w:bookmarkEnd w:id="0"/>
    </w:p>
    <w:p w:rsidR="004F0AD2" w:rsidRPr="00F56F55" w:rsidRDefault="004F0AD2" w:rsidP="004F0AD2">
      <w:pPr>
        <w:spacing w:after="0" w:line="280" w:lineRule="exact"/>
        <w:rPr>
          <w:rFonts w:ascii="Times New Roman" w:hAnsi="Times New Roman" w:cs="Times New Roman"/>
        </w:rPr>
      </w:pPr>
      <w:r w:rsidRPr="00F56F55">
        <w:rPr>
          <w:rFonts w:ascii="Times New Roman" w:hAnsi="Times New Roman" w:cs="Times New Roman"/>
        </w:rPr>
        <w:t>Главный государственный инспектор труда</w:t>
      </w:r>
    </w:p>
    <w:p w:rsidR="004F0AD2" w:rsidRPr="004F0AD2" w:rsidRDefault="004F0AD2" w:rsidP="004F0AD2">
      <w:pPr>
        <w:spacing w:after="0" w:line="280" w:lineRule="exact"/>
        <w:rPr>
          <w:rFonts w:ascii="Times New Roman" w:hAnsi="Times New Roman" w:cs="Times New Roman"/>
        </w:rPr>
      </w:pPr>
      <w:r w:rsidRPr="004F0AD2">
        <w:rPr>
          <w:rFonts w:ascii="Times New Roman" w:hAnsi="Times New Roman" w:cs="Times New Roman"/>
        </w:rPr>
        <w:t>Могилевского областного управления</w:t>
      </w:r>
    </w:p>
    <w:p w:rsidR="004F0AD2" w:rsidRPr="004F0AD2" w:rsidRDefault="004F0AD2" w:rsidP="004F0AD2">
      <w:pPr>
        <w:spacing w:after="0" w:line="280" w:lineRule="exact"/>
        <w:rPr>
          <w:rFonts w:ascii="Times New Roman" w:hAnsi="Times New Roman" w:cs="Times New Roman"/>
        </w:rPr>
      </w:pPr>
      <w:r w:rsidRPr="004F0AD2">
        <w:rPr>
          <w:rFonts w:ascii="Times New Roman" w:hAnsi="Times New Roman" w:cs="Times New Roman"/>
        </w:rPr>
        <w:t>Департамента государственной</w:t>
      </w:r>
    </w:p>
    <w:p w:rsidR="00375B92" w:rsidRPr="004F0AD2" w:rsidRDefault="004F0AD2" w:rsidP="004F0AD2">
      <w:pPr>
        <w:tabs>
          <w:tab w:val="left" w:pos="7230"/>
        </w:tabs>
        <w:spacing w:after="0" w:line="280" w:lineRule="exact"/>
        <w:rPr>
          <w:rFonts w:ascii="Times New Roman" w:hAnsi="Times New Roman" w:cs="Times New Roman"/>
        </w:rPr>
      </w:pPr>
      <w:r w:rsidRPr="004F0AD2">
        <w:rPr>
          <w:rFonts w:ascii="Times New Roman" w:hAnsi="Times New Roman" w:cs="Times New Roman"/>
        </w:rPr>
        <w:t>инспекции труда</w:t>
      </w:r>
      <w:r w:rsidRPr="004F0AD2">
        <w:rPr>
          <w:rFonts w:ascii="Times New Roman" w:hAnsi="Times New Roman" w:cs="Times New Roman"/>
        </w:rPr>
        <w:tab/>
        <w:t>Е.А. Хотина</w:t>
      </w:r>
    </w:p>
    <w:sectPr w:rsidR="00375B92" w:rsidRPr="004F0AD2" w:rsidSect="00B3633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C17DB"/>
    <w:multiLevelType w:val="hybridMultilevel"/>
    <w:tmpl w:val="188A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35E86"/>
    <w:multiLevelType w:val="hybridMultilevel"/>
    <w:tmpl w:val="106C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E0BE0"/>
    <w:multiLevelType w:val="hybridMultilevel"/>
    <w:tmpl w:val="FC5C20DA"/>
    <w:lvl w:ilvl="0" w:tplc="9B6E3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B07"/>
    <w:rsid w:val="00180E45"/>
    <w:rsid w:val="002D2F31"/>
    <w:rsid w:val="00375B92"/>
    <w:rsid w:val="003914E7"/>
    <w:rsid w:val="00457081"/>
    <w:rsid w:val="004F0AD2"/>
    <w:rsid w:val="00541162"/>
    <w:rsid w:val="006048FB"/>
    <w:rsid w:val="006772DF"/>
    <w:rsid w:val="007758ED"/>
    <w:rsid w:val="00957240"/>
    <w:rsid w:val="009A0C49"/>
    <w:rsid w:val="00A21342"/>
    <w:rsid w:val="00B36330"/>
    <w:rsid w:val="00B60046"/>
    <w:rsid w:val="00C64D66"/>
    <w:rsid w:val="00CF0B07"/>
    <w:rsid w:val="00D7232F"/>
    <w:rsid w:val="00DB0A8C"/>
    <w:rsid w:val="00E507BB"/>
    <w:rsid w:val="00E7461F"/>
    <w:rsid w:val="00F56F55"/>
    <w:rsid w:val="00FE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CF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CF0B07"/>
  </w:style>
  <w:style w:type="character" w:customStyle="1" w:styleId="font-weightbold">
    <w:name w:val="font-weight_bold"/>
    <w:basedOn w:val="a0"/>
    <w:rsid w:val="00CF0B07"/>
  </w:style>
  <w:style w:type="character" w:customStyle="1" w:styleId="fake-non-breaking-space">
    <w:name w:val="fake-non-breaking-space"/>
    <w:basedOn w:val="a0"/>
    <w:rsid w:val="00CF0B07"/>
  </w:style>
  <w:style w:type="character" w:customStyle="1" w:styleId="colorff00ff">
    <w:name w:val="color__ff00ff"/>
    <w:basedOn w:val="a0"/>
    <w:rsid w:val="00CF0B07"/>
  </w:style>
  <w:style w:type="paragraph" w:customStyle="1" w:styleId="ConsPlusTitle">
    <w:name w:val="ConsPlusTitle"/>
    <w:uiPriority w:val="99"/>
    <w:rsid w:val="00A213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CF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CF0B07"/>
  </w:style>
  <w:style w:type="character" w:customStyle="1" w:styleId="font-weightbold">
    <w:name w:val="font-weight_bold"/>
    <w:basedOn w:val="a0"/>
    <w:rsid w:val="00CF0B07"/>
  </w:style>
  <w:style w:type="character" w:customStyle="1" w:styleId="fake-non-breaking-space">
    <w:name w:val="fake-non-breaking-space"/>
    <w:basedOn w:val="a0"/>
    <w:rsid w:val="00CF0B07"/>
  </w:style>
  <w:style w:type="character" w:customStyle="1" w:styleId="colorff00ff">
    <w:name w:val="color__ff00ff"/>
    <w:basedOn w:val="a0"/>
    <w:rsid w:val="00CF0B07"/>
  </w:style>
  <w:style w:type="paragraph" w:customStyle="1" w:styleId="ConsPlusTitle">
    <w:name w:val="ConsPlusTitle"/>
    <w:uiPriority w:val="99"/>
    <w:rsid w:val="00A213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2022-07-28T09:49:00Z</cp:lastPrinted>
  <dcterms:created xsi:type="dcterms:W3CDTF">2022-08-02T05:33:00Z</dcterms:created>
  <dcterms:modified xsi:type="dcterms:W3CDTF">2022-08-02T05:33:00Z</dcterms:modified>
</cp:coreProperties>
</file>