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15" w:rsidRDefault="00EE6115" w:rsidP="008C37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3D34" w:rsidRPr="0076757C" w:rsidRDefault="00EE6115" w:rsidP="008C37D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76757C">
        <w:rPr>
          <w:rFonts w:ascii="Times New Roman" w:eastAsia="Calibri" w:hAnsi="Times New Roman" w:cs="Times New Roman"/>
          <w:b/>
          <w:sz w:val="24"/>
          <w:szCs w:val="24"/>
        </w:rPr>
        <w:t>Статья «О м</w:t>
      </w:r>
      <w:r w:rsidR="008C37DF" w:rsidRPr="0076757C">
        <w:rPr>
          <w:rFonts w:ascii="Times New Roman" w:hAnsi="Times New Roman" w:cs="Times New Roman"/>
          <w:b/>
          <w:bCs/>
          <w:kern w:val="36"/>
          <w:sz w:val="24"/>
          <w:szCs w:val="24"/>
        </w:rPr>
        <w:t>ер</w:t>
      </w:r>
      <w:r w:rsidRPr="0076757C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ах безопасности при выполнении </w:t>
      </w:r>
      <w:r w:rsidR="008C37DF" w:rsidRPr="0076757C">
        <w:rPr>
          <w:rFonts w:ascii="Times New Roman" w:hAnsi="Times New Roman" w:cs="Times New Roman"/>
          <w:b/>
          <w:bCs/>
          <w:kern w:val="36"/>
          <w:sz w:val="24"/>
          <w:szCs w:val="24"/>
        </w:rPr>
        <w:t>работ в зимний период</w:t>
      </w:r>
      <w:r w:rsidRPr="0076757C">
        <w:rPr>
          <w:rFonts w:ascii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F678A7" w:rsidRDefault="00F678A7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В зимнее время уборка прилегающей к зданиям территории не должна препятствовать движению пешеходов и транспорта и должна включать: уборку снега с проездов и тротуаров и пешеходных зон; вывоз снега и снежно-ледяных образований; </w:t>
      </w:r>
      <w:proofErr w:type="spellStart"/>
      <w:r w:rsidRPr="008C37DF">
        <w:rPr>
          <w:rFonts w:ascii="Times New Roman" w:hAnsi="Times New Roman" w:cs="Times New Roman"/>
          <w:sz w:val="24"/>
          <w:szCs w:val="24"/>
        </w:rPr>
        <w:t>противогололедную</w:t>
      </w:r>
      <w:proofErr w:type="spellEnd"/>
      <w:r w:rsidRPr="008C37DF">
        <w:rPr>
          <w:rFonts w:ascii="Times New Roman" w:hAnsi="Times New Roman" w:cs="Times New Roman"/>
          <w:sz w:val="24"/>
          <w:szCs w:val="24"/>
        </w:rPr>
        <w:t xml:space="preserve"> обработку тротуаров и проездов.</w:t>
      </w:r>
    </w:p>
    <w:p w:rsidR="00F678A7" w:rsidRPr="008C37DF" w:rsidRDefault="00F678A7" w:rsidP="00F6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AA39D4" w:rsidRPr="001B2C86" w:rsidRDefault="00AA39D4" w:rsidP="001B2C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C86">
        <w:rPr>
          <w:rFonts w:ascii="Times New Roman" w:hAnsi="Times New Roman" w:cs="Times New Roman"/>
          <w:color w:val="000000" w:themeColor="text1"/>
          <w:sz w:val="24"/>
          <w:szCs w:val="24"/>
        </w:rPr>
        <w:t>Уборка больших наледей с карнизных участков кр</w:t>
      </w:r>
      <w:bookmarkStart w:id="0" w:name="_GoBack"/>
      <w:bookmarkEnd w:id="0"/>
      <w:r w:rsidRPr="001B2C86">
        <w:rPr>
          <w:rFonts w:ascii="Times New Roman" w:hAnsi="Times New Roman" w:cs="Times New Roman"/>
          <w:color w:val="000000" w:themeColor="text1"/>
          <w:sz w:val="24"/>
          <w:szCs w:val="24"/>
        </w:rPr>
        <w:t>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</w:r>
    </w:p>
    <w:p w:rsidR="000F613C" w:rsidRPr="008C37DF" w:rsidRDefault="000F613C" w:rsidP="000F6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0F613C" w:rsidRPr="008C37DF" w:rsidRDefault="000F613C" w:rsidP="000F6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(люльки).</w:t>
      </w:r>
    </w:p>
    <w:p w:rsidR="000F613C" w:rsidRPr="008C37DF" w:rsidRDefault="000F613C" w:rsidP="000F6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Работать с телескопической вышки (гидроподъемника) следует в защитной каске, стоя на дне корзины (люльки), закрепившись стропом предохранительного пояса за ее ограждение.</w:t>
      </w:r>
    </w:p>
    <w:p w:rsidR="000F613C" w:rsidRPr="008C37DF" w:rsidRDefault="000F613C" w:rsidP="000F6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</w:r>
    </w:p>
    <w:p w:rsidR="000F613C" w:rsidRPr="008C37DF" w:rsidRDefault="000F613C" w:rsidP="000F6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Для </w:t>
      </w: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>очистки</w:t>
      </w:r>
      <w:r w:rsidRPr="008C37DF">
        <w:rPr>
          <w:rFonts w:ascii="Times New Roman" w:hAnsi="Times New Roman" w:cs="Times New Roman"/>
          <w:sz w:val="24"/>
          <w:szCs w:val="24"/>
        </w:rPr>
        <w:t xml:space="preserve"> кровли должны применяться деревянные лопаты или скребковые устройства. </w:t>
      </w:r>
    </w:p>
    <w:p w:rsidR="00F678A7" w:rsidRDefault="00F678A7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отдела надзора за соблюдением</w:t>
      </w: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законодательства об охране  труда</w:t>
      </w: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AA39D4" w:rsidRPr="008C37DF" w:rsidRDefault="00AA39D4" w:rsidP="00AA39D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AA39D4" w:rsidRPr="008C37DF" w:rsidRDefault="00AA39D4" w:rsidP="00AA39D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DF">
        <w:rPr>
          <w:rFonts w:ascii="Times New Roman" w:hAnsi="Times New Roman" w:cs="Times New Roman"/>
          <w:sz w:val="24"/>
          <w:szCs w:val="24"/>
        </w:rPr>
        <w:t>инспекции труда</w:t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="005A3138">
        <w:rPr>
          <w:rFonts w:ascii="Times New Roman" w:hAnsi="Times New Roman" w:cs="Times New Roman"/>
          <w:sz w:val="24"/>
          <w:szCs w:val="24"/>
        </w:rPr>
        <w:t>Е.А. Хотина</w:t>
      </w:r>
    </w:p>
    <w:p w:rsidR="00AA39D4" w:rsidRDefault="00AA39D4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A39D4" w:rsidSect="008C37D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6E1BB2"/>
    <w:rsid w:val="000E3335"/>
    <w:rsid w:val="000F613C"/>
    <w:rsid w:val="00156B7A"/>
    <w:rsid w:val="001B2C86"/>
    <w:rsid w:val="001F6560"/>
    <w:rsid w:val="002026AD"/>
    <w:rsid w:val="003F1224"/>
    <w:rsid w:val="00403D34"/>
    <w:rsid w:val="0045422B"/>
    <w:rsid w:val="0050056C"/>
    <w:rsid w:val="00510D22"/>
    <w:rsid w:val="005417C3"/>
    <w:rsid w:val="005A3138"/>
    <w:rsid w:val="005F3268"/>
    <w:rsid w:val="006444E3"/>
    <w:rsid w:val="006E1BB2"/>
    <w:rsid w:val="007537A6"/>
    <w:rsid w:val="0076757C"/>
    <w:rsid w:val="007807BF"/>
    <w:rsid w:val="007B6C4E"/>
    <w:rsid w:val="008C37DF"/>
    <w:rsid w:val="008F7F03"/>
    <w:rsid w:val="009406DF"/>
    <w:rsid w:val="00942B7D"/>
    <w:rsid w:val="0099757E"/>
    <w:rsid w:val="009F43A2"/>
    <w:rsid w:val="00AA39D4"/>
    <w:rsid w:val="00B0787F"/>
    <w:rsid w:val="00B11277"/>
    <w:rsid w:val="00B21205"/>
    <w:rsid w:val="00B61447"/>
    <w:rsid w:val="00D324C2"/>
    <w:rsid w:val="00D97064"/>
    <w:rsid w:val="00E236DC"/>
    <w:rsid w:val="00EE6115"/>
    <w:rsid w:val="00F678A7"/>
    <w:rsid w:val="00FC443E"/>
    <w:rsid w:val="00F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E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8C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C37DF"/>
  </w:style>
  <w:style w:type="character" w:customStyle="1" w:styleId="colorff00ff">
    <w:name w:val="color__ff00ff"/>
    <w:basedOn w:val="a0"/>
    <w:rsid w:val="008C37DF"/>
  </w:style>
  <w:style w:type="character" w:customStyle="1" w:styleId="fake-non-breaking-space">
    <w:name w:val="fake-non-breaking-space"/>
    <w:basedOn w:val="a0"/>
    <w:rsid w:val="008C3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2</cp:revision>
  <cp:lastPrinted>2023-12-06T09:42:00Z</cp:lastPrinted>
  <dcterms:created xsi:type="dcterms:W3CDTF">2023-12-12T13:16:00Z</dcterms:created>
  <dcterms:modified xsi:type="dcterms:W3CDTF">2023-12-12T13:16:00Z</dcterms:modified>
</cp:coreProperties>
</file>