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5E" w:rsidRDefault="00BA15B2" w:rsidP="000E07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Статья «</w:t>
      </w:r>
      <w:r w:rsidR="00084662">
        <w:rPr>
          <w:b/>
          <w:sz w:val="24"/>
          <w:szCs w:val="24"/>
        </w:rPr>
        <w:t>О мерах безопасности при</w:t>
      </w:r>
      <w:r w:rsidR="005B1F04">
        <w:rPr>
          <w:b/>
          <w:sz w:val="24"/>
          <w:szCs w:val="24"/>
        </w:rPr>
        <w:t xml:space="preserve"> эксплуатации транспортных средств</w:t>
      </w:r>
      <w:r w:rsidR="00084662">
        <w:rPr>
          <w:b/>
          <w:sz w:val="24"/>
          <w:szCs w:val="24"/>
        </w:rPr>
        <w:t>»</w:t>
      </w:r>
    </w:p>
    <w:p w:rsidR="00084662" w:rsidRDefault="00084662" w:rsidP="000E077B">
      <w:pPr>
        <w:jc w:val="center"/>
        <w:rPr>
          <w:b/>
          <w:sz w:val="24"/>
          <w:szCs w:val="24"/>
        </w:rPr>
      </w:pPr>
    </w:p>
    <w:p w:rsidR="005B1F04" w:rsidRDefault="00084662" w:rsidP="005B1F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195E" w:rsidRPr="00B136AF">
        <w:rPr>
          <w:sz w:val="24"/>
          <w:szCs w:val="24"/>
        </w:rPr>
        <w:t xml:space="preserve">Меры </w:t>
      </w:r>
      <w:r w:rsidR="004D195E" w:rsidRPr="008862A3">
        <w:rPr>
          <w:sz w:val="24"/>
          <w:szCs w:val="24"/>
        </w:rPr>
        <w:t xml:space="preserve">безопасности </w:t>
      </w:r>
      <w:r w:rsidR="008862A3" w:rsidRPr="008862A3">
        <w:rPr>
          <w:sz w:val="24"/>
          <w:szCs w:val="24"/>
        </w:rPr>
        <w:t xml:space="preserve">при </w:t>
      </w:r>
      <w:r w:rsidR="005B1F04">
        <w:rPr>
          <w:sz w:val="24"/>
          <w:szCs w:val="24"/>
        </w:rPr>
        <w:t xml:space="preserve">эксплуатации транспортных средств </w:t>
      </w:r>
      <w:r>
        <w:rPr>
          <w:sz w:val="24"/>
          <w:szCs w:val="24"/>
        </w:rPr>
        <w:t xml:space="preserve">определены Правилами </w:t>
      </w:r>
      <w:r w:rsidR="005B1F04">
        <w:rPr>
          <w:sz w:val="24"/>
          <w:szCs w:val="24"/>
        </w:rPr>
        <w:t>по охране труда, утвержденными постановлением Министерства труда и социальной защиты Республики Беларусь от 01.07.2021 № 53.</w:t>
      </w:r>
    </w:p>
    <w:p w:rsidR="005B1F04" w:rsidRDefault="005B1F04" w:rsidP="005B1F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B1F04">
        <w:rPr>
          <w:sz w:val="24"/>
          <w:szCs w:val="24"/>
        </w:rPr>
        <w:t>Эксплуатация транспортных средств осуществляется в соответствии с Законом Республики Белару</w:t>
      </w:r>
      <w:r>
        <w:rPr>
          <w:sz w:val="24"/>
          <w:szCs w:val="24"/>
        </w:rPr>
        <w:t xml:space="preserve">сь от 14.08.2007 </w:t>
      </w:r>
      <w:r w:rsidRPr="005B1F04">
        <w:rPr>
          <w:sz w:val="24"/>
          <w:szCs w:val="24"/>
        </w:rPr>
        <w:t xml:space="preserve">№ 278-З «Об автомобильном транспорте и автомобильных перевозках», Законом </w:t>
      </w:r>
      <w:r>
        <w:rPr>
          <w:sz w:val="24"/>
          <w:szCs w:val="24"/>
        </w:rPr>
        <w:t xml:space="preserve">Республики Беларусь от 05.01.2008 </w:t>
      </w:r>
      <w:r w:rsidRPr="005B1F04">
        <w:rPr>
          <w:sz w:val="24"/>
          <w:szCs w:val="24"/>
        </w:rPr>
        <w:t>№ 313-З «О дорожном движении», Правилами дорожного движения, техническими нормативными правовыми актами, являющимися в соответствии с законодательными актами и постановлениями Правительства Республики Беларусь обязательными для соблюдения.</w:t>
      </w:r>
      <w:bookmarkStart w:id="0" w:name="bookmark193"/>
      <w:bookmarkEnd w:id="0"/>
    </w:p>
    <w:p w:rsidR="005B1F04" w:rsidRDefault="005B1F04" w:rsidP="005B1F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B1F04">
        <w:rPr>
          <w:sz w:val="24"/>
          <w:szCs w:val="24"/>
        </w:rPr>
        <w:t>Наниматель для обеспечения безопасной перевозки пассажиров и грузов должен иметь службу безопасности дорожного движения или соответствующего специалиста, на которого возложены эти функции.</w:t>
      </w:r>
      <w:bookmarkStart w:id="1" w:name="bookmark194"/>
      <w:bookmarkEnd w:id="1"/>
    </w:p>
    <w:p w:rsidR="005B1F04" w:rsidRDefault="005B1F04" w:rsidP="005B1F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B1F04">
        <w:rPr>
          <w:sz w:val="24"/>
          <w:szCs w:val="24"/>
        </w:rPr>
        <w:t>Проведение предрейсовых и иных медицинских обследований водителей механических транспортных средств (за исключением колесных тракторов и механических транспортных средств перед выездом в рейс при допуске к выполнению международной автомобильной перевозки грузов) юридическими лицами и индивидуальными предпринимателями, осуществляющими деятельность в области автомобильного транспорта, на осуществление которой требуется специальное разрешение (лицензия), организуется в соответствии с Инструкцией о порядке проведения предрейсовых и иных медицинских обследований водителей механических транспортных средств (за исключением колесных тракторов), утвержденной постановлением Министерства здравоохранения Республики</w:t>
      </w:r>
      <w:r>
        <w:rPr>
          <w:sz w:val="24"/>
          <w:szCs w:val="24"/>
        </w:rPr>
        <w:t xml:space="preserve"> Беларусь от 03.12.2002 </w:t>
      </w:r>
      <w:r w:rsidRPr="005B1F04">
        <w:rPr>
          <w:sz w:val="24"/>
          <w:szCs w:val="24"/>
        </w:rPr>
        <w:t>№ 84.</w:t>
      </w:r>
      <w:bookmarkStart w:id="2" w:name="bookmark195"/>
      <w:bookmarkEnd w:id="2"/>
    </w:p>
    <w:p w:rsidR="005B1F04" w:rsidRDefault="005B1F04" w:rsidP="005B1F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16B2B">
        <w:rPr>
          <w:sz w:val="24"/>
          <w:szCs w:val="24"/>
        </w:rPr>
        <w:t>Следует знать, что к</w:t>
      </w:r>
      <w:r w:rsidRPr="005B1F04">
        <w:rPr>
          <w:sz w:val="24"/>
          <w:szCs w:val="24"/>
        </w:rPr>
        <w:t>онтроль состояния водителей механических транспортных средств, самоходных машин на предмет нахождения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осуществляемый юридическими лицами и индивидуальными предпринимателями, осуществляющими деятельность в области автомобильного транспорта, на осуществление которой не требуется специального разрешения (лицензии), организуется в соответствии с Инструкцией о порядке проведения контроля состояния водителей механических транспортных средств, самоходных машин на предмет нахождения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утвержденной постановлением Министерства транспорта и коммуникаций Республики Беларусь и Министерства сельского хозяйства и продовольствия Республ</w:t>
      </w:r>
      <w:r>
        <w:rPr>
          <w:sz w:val="24"/>
          <w:szCs w:val="24"/>
        </w:rPr>
        <w:t xml:space="preserve">ики Беларусь от 09.07.2013 </w:t>
      </w:r>
      <w:r w:rsidRPr="005B1F04">
        <w:rPr>
          <w:sz w:val="24"/>
          <w:szCs w:val="24"/>
        </w:rPr>
        <w:t>№ 25/28.</w:t>
      </w:r>
      <w:bookmarkStart w:id="3" w:name="bookmark196"/>
      <w:bookmarkEnd w:id="3"/>
    </w:p>
    <w:p w:rsidR="005B1F04" w:rsidRPr="005B1F04" w:rsidRDefault="005B1F04" w:rsidP="005B1F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B1F04">
        <w:rPr>
          <w:sz w:val="24"/>
          <w:szCs w:val="24"/>
        </w:rPr>
        <w:t>Эксплуатация напольного безрельсового транспорта осуществляется в соответствии с техническими нормативными правовыми актами, являющимися в соответствии с законодательными актами и постановлениями Правительства Республики Беларусь обязательными для соблюдения.</w:t>
      </w:r>
    </w:p>
    <w:p w:rsidR="005B1F04" w:rsidRDefault="005B1F04" w:rsidP="00C73372">
      <w:pPr>
        <w:jc w:val="both"/>
        <w:rPr>
          <w:sz w:val="24"/>
          <w:szCs w:val="24"/>
        </w:rPr>
      </w:pPr>
    </w:p>
    <w:p w:rsidR="000E077B" w:rsidRPr="0082153D" w:rsidRDefault="000E077B" w:rsidP="005B1F04">
      <w:pPr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="00916B2B">
        <w:rPr>
          <w:sz w:val="24"/>
          <w:szCs w:val="24"/>
        </w:rPr>
        <w:t>Е.А. Хотина</w:t>
      </w:r>
      <w:bookmarkStart w:id="4" w:name="_GoBack"/>
      <w:bookmarkEnd w:id="4"/>
    </w:p>
    <w:sectPr w:rsidR="000E077B" w:rsidRPr="000E077B" w:rsidSect="00BA15B2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1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4D195E"/>
    <w:rsid w:val="00084662"/>
    <w:rsid w:val="000E077B"/>
    <w:rsid w:val="00114E5B"/>
    <w:rsid w:val="0017484B"/>
    <w:rsid w:val="001F6D80"/>
    <w:rsid w:val="00210CC7"/>
    <w:rsid w:val="002A6E5D"/>
    <w:rsid w:val="002A745B"/>
    <w:rsid w:val="002E5159"/>
    <w:rsid w:val="00357B24"/>
    <w:rsid w:val="003C6F44"/>
    <w:rsid w:val="004310E8"/>
    <w:rsid w:val="004433CE"/>
    <w:rsid w:val="00496C64"/>
    <w:rsid w:val="004D195E"/>
    <w:rsid w:val="00545F40"/>
    <w:rsid w:val="005951DA"/>
    <w:rsid w:val="005B1F04"/>
    <w:rsid w:val="005B3193"/>
    <w:rsid w:val="0060241B"/>
    <w:rsid w:val="00655AD8"/>
    <w:rsid w:val="006A57D0"/>
    <w:rsid w:val="0071771F"/>
    <w:rsid w:val="007F67EC"/>
    <w:rsid w:val="00853222"/>
    <w:rsid w:val="008862A3"/>
    <w:rsid w:val="00916B2B"/>
    <w:rsid w:val="009211C0"/>
    <w:rsid w:val="00950C4B"/>
    <w:rsid w:val="009A46DB"/>
    <w:rsid w:val="00A74DB5"/>
    <w:rsid w:val="00AD4482"/>
    <w:rsid w:val="00B136AF"/>
    <w:rsid w:val="00B32F0F"/>
    <w:rsid w:val="00BA15B2"/>
    <w:rsid w:val="00C20C2A"/>
    <w:rsid w:val="00C73372"/>
    <w:rsid w:val="00E6053F"/>
    <w:rsid w:val="00E93F40"/>
    <w:rsid w:val="00FB3906"/>
    <w:rsid w:val="00FD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2021-11-29T13:23:00Z</cp:lastPrinted>
  <dcterms:created xsi:type="dcterms:W3CDTF">2022-03-30T13:50:00Z</dcterms:created>
  <dcterms:modified xsi:type="dcterms:W3CDTF">2022-03-30T13:50:00Z</dcterms:modified>
</cp:coreProperties>
</file>