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C" w:rsidRPr="00677C61" w:rsidRDefault="00B227BC" w:rsidP="00677C61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61">
        <w:rPr>
          <w:rFonts w:ascii="Times New Roman" w:hAnsi="Times New Roman" w:cs="Times New Roman"/>
          <w:b/>
          <w:sz w:val="28"/>
          <w:szCs w:val="28"/>
        </w:rPr>
        <w:t>Выдача работнику копий документов</w:t>
      </w:r>
    </w:p>
    <w:p w:rsidR="00B227BC" w:rsidRDefault="00B227BC" w:rsidP="00D279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7BC" w:rsidRPr="001665CA" w:rsidRDefault="00B227BC" w:rsidP="00D279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 xml:space="preserve">Статьей 51 Трудового кодекса Республики Беларусь (далее – ТК) установлена обязанность нанимателя не позднее чем в пятидневный срок по просьбе работника, в том числе уволенного, выдать справку с указанием квалификации, должности служащего (профессии рабочего), времени работы и размера заработной платы, а также другие документы о работе, предусмотренные </w:t>
      </w:r>
      <w:hyperlink r:id="rId4" w:history="1">
        <w:r w:rsidRPr="001665C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665CA">
        <w:rPr>
          <w:rFonts w:ascii="Times New Roman" w:hAnsi="Times New Roman" w:cs="Times New Roman"/>
          <w:sz w:val="28"/>
          <w:szCs w:val="28"/>
        </w:rPr>
        <w:t>.</w:t>
      </w:r>
    </w:p>
    <w:p w:rsidR="00B227BC" w:rsidRPr="001665CA" w:rsidRDefault="00B227BC" w:rsidP="007F5B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таких документов, как выписки (копии) из трудовой книжки, справ</w:t>
      </w:r>
      <w:r w:rsidRPr="001665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65CA">
        <w:rPr>
          <w:rFonts w:ascii="Times New Roman" w:hAnsi="Times New Roman" w:cs="Times New Roman"/>
          <w:sz w:val="28"/>
          <w:szCs w:val="28"/>
        </w:rPr>
        <w:t xml:space="preserve"> о месте работы и прочи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65CA">
        <w:rPr>
          <w:rFonts w:ascii="Times New Roman" w:hAnsi="Times New Roman" w:cs="Times New Roman"/>
          <w:sz w:val="28"/>
          <w:szCs w:val="28"/>
        </w:rPr>
        <w:t>, относится к административным процедурам,</w:t>
      </w:r>
      <w:r w:rsidRPr="001665CA">
        <w:rPr>
          <w:rFonts w:ascii="Times New Roman" w:hAnsi="Times New Roman" w:cs="Times New Roman"/>
          <w:iCs/>
          <w:sz w:val="28"/>
          <w:szCs w:val="28"/>
        </w:rPr>
        <w:t xml:space="preserve"> осуществляемых государственными органами и иными организациями по заявлениям граждан, утвержденным </w:t>
      </w:r>
      <w:hyperlink r:id="rId5" w:history="1">
        <w:r w:rsidRPr="001665CA">
          <w:rPr>
            <w:rFonts w:ascii="Times New Roman" w:hAnsi="Times New Roman" w:cs="Times New Roman"/>
            <w:iCs/>
            <w:sz w:val="28"/>
            <w:szCs w:val="28"/>
          </w:rPr>
          <w:t>Указом</w:t>
        </w:r>
      </w:hyperlink>
      <w:r w:rsidRPr="001665CA">
        <w:rPr>
          <w:rFonts w:ascii="Times New Roman" w:hAnsi="Times New Roman" w:cs="Times New Roman"/>
          <w:iCs/>
          <w:sz w:val="28"/>
          <w:szCs w:val="28"/>
        </w:rPr>
        <w:t xml:space="preserve">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(далее – Указ)</w:t>
      </w:r>
      <w:r w:rsidRPr="0016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7BC" w:rsidRPr="001665CA" w:rsidRDefault="00B227BC" w:rsidP="00D279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Pr="001665CA">
        <w:rPr>
          <w:rFonts w:ascii="Times New Roman" w:hAnsi="Times New Roman" w:cs="Times New Roman"/>
          <w:sz w:val="28"/>
          <w:szCs w:val="28"/>
        </w:rPr>
        <w:t xml:space="preserve"> Перечнем административных процедур, осуществляемых государственными органами и иными организациями по заявлениям граждан (далее – Перечень), утвержденным Указом, выдача нанимателе</w:t>
      </w:r>
      <w:r>
        <w:rPr>
          <w:rFonts w:ascii="Times New Roman" w:hAnsi="Times New Roman" w:cs="Times New Roman"/>
          <w:sz w:val="28"/>
          <w:szCs w:val="28"/>
        </w:rPr>
        <w:t>м таких документов, как приказы</w:t>
      </w:r>
      <w:r w:rsidRPr="001665CA">
        <w:rPr>
          <w:rFonts w:ascii="Times New Roman" w:hAnsi="Times New Roman" w:cs="Times New Roman"/>
          <w:sz w:val="28"/>
          <w:szCs w:val="28"/>
        </w:rPr>
        <w:t xml:space="preserve"> о привлечении к дисциплинарной и (или) материальной ответственности с документами, явившимися основанием к изданию данных приказов, не предусмотрена.</w:t>
      </w:r>
    </w:p>
    <w:p w:rsidR="00B227BC" w:rsidRPr="001665CA" w:rsidRDefault="00B227BC" w:rsidP="00D279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>В соответствии с частью 2 пункта 1 Указа осуществление государственными органами и иными организациями по заявлениям граждан административных процедур, не предусмотренных в Перечне, не допускается.</w:t>
      </w:r>
    </w:p>
    <w:p w:rsidR="00B227BC" w:rsidRPr="001665CA" w:rsidRDefault="00B227BC" w:rsidP="00D279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5CA">
        <w:rPr>
          <w:rFonts w:ascii="Times New Roman" w:hAnsi="Times New Roman" w:cs="Times New Roman"/>
          <w:sz w:val="28"/>
          <w:szCs w:val="28"/>
        </w:rPr>
        <w:t>Таким образом, обязанность нанимателя выдавать работнику такие документы, как приказы о привлечении к дисциплинарной и (или) материальной ответственности с документами, явившимися основанием к изданию данных приказов, законодательством о труде не определена.</w:t>
      </w:r>
    </w:p>
    <w:p w:rsidR="00B227BC" w:rsidRDefault="00B227BC" w:rsidP="004D11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227BC" w:rsidRPr="00677C61" w:rsidRDefault="00B227BC" w:rsidP="00677C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B227BC" w:rsidRPr="00677C61" w:rsidRDefault="00B227BC" w:rsidP="00677C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B227BC" w:rsidRPr="00677C61" w:rsidRDefault="00B227BC" w:rsidP="00677C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B227BC" w:rsidRPr="00677C61" w:rsidRDefault="00B227BC" w:rsidP="00677C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B227BC" w:rsidRPr="00677C61" w:rsidRDefault="00B227BC" w:rsidP="00677C6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B227BC" w:rsidRPr="00677C61" w:rsidRDefault="00B227BC" w:rsidP="00677C6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инспекции труда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Путикова</w:t>
      </w:r>
    </w:p>
    <w:p w:rsidR="00B227BC" w:rsidRPr="007F5B85" w:rsidRDefault="00B227BC" w:rsidP="004D11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B227BC" w:rsidRPr="007F5B85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620BD"/>
    <w:rsid w:val="001665CA"/>
    <w:rsid w:val="00237CFE"/>
    <w:rsid w:val="00255EE1"/>
    <w:rsid w:val="002815CA"/>
    <w:rsid w:val="002A49F4"/>
    <w:rsid w:val="002B6E20"/>
    <w:rsid w:val="002B79FC"/>
    <w:rsid w:val="00301AB9"/>
    <w:rsid w:val="00310D7A"/>
    <w:rsid w:val="00342A6D"/>
    <w:rsid w:val="00407E55"/>
    <w:rsid w:val="004575D1"/>
    <w:rsid w:val="00475E08"/>
    <w:rsid w:val="004840B8"/>
    <w:rsid w:val="004A2A89"/>
    <w:rsid w:val="004D1119"/>
    <w:rsid w:val="004E3838"/>
    <w:rsid w:val="004F073E"/>
    <w:rsid w:val="00515A42"/>
    <w:rsid w:val="005C75D5"/>
    <w:rsid w:val="00646E3E"/>
    <w:rsid w:val="00677C61"/>
    <w:rsid w:val="006C2FD4"/>
    <w:rsid w:val="006D4413"/>
    <w:rsid w:val="007058CF"/>
    <w:rsid w:val="00737DFB"/>
    <w:rsid w:val="00793F11"/>
    <w:rsid w:val="007B0281"/>
    <w:rsid w:val="007D0EE5"/>
    <w:rsid w:val="007F15FE"/>
    <w:rsid w:val="007F5B85"/>
    <w:rsid w:val="008142FA"/>
    <w:rsid w:val="00840DAB"/>
    <w:rsid w:val="0084340D"/>
    <w:rsid w:val="00866AC0"/>
    <w:rsid w:val="00891A18"/>
    <w:rsid w:val="008A09EA"/>
    <w:rsid w:val="008A1AB4"/>
    <w:rsid w:val="008C0E7C"/>
    <w:rsid w:val="008E3494"/>
    <w:rsid w:val="009575F0"/>
    <w:rsid w:val="00967D00"/>
    <w:rsid w:val="009D2C94"/>
    <w:rsid w:val="00A62827"/>
    <w:rsid w:val="00A767A6"/>
    <w:rsid w:val="00A76E04"/>
    <w:rsid w:val="00A844DC"/>
    <w:rsid w:val="00AE2756"/>
    <w:rsid w:val="00B0748F"/>
    <w:rsid w:val="00B227BC"/>
    <w:rsid w:val="00B5636C"/>
    <w:rsid w:val="00B84641"/>
    <w:rsid w:val="00BF779F"/>
    <w:rsid w:val="00C51F4B"/>
    <w:rsid w:val="00D27924"/>
    <w:rsid w:val="00D51EEC"/>
    <w:rsid w:val="00D95042"/>
    <w:rsid w:val="00D96F82"/>
    <w:rsid w:val="00DD2132"/>
    <w:rsid w:val="00DE753D"/>
    <w:rsid w:val="00E26A49"/>
    <w:rsid w:val="00E30F9D"/>
    <w:rsid w:val="00EA3E79"/>
    <w:rsid w:val="00EB54EB"/>
    <w:rsid w:val="00F142FE"/>
    <w:rsid w:val="00F52E52"/>
    <w:rsid w:val="00F90B91"/>
    <w:rsid w:val="00F925F8"/>
    <w:rsid w:val="00FC16AB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5CA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083052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8464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en-US" w:eastAsia="en-US"/>
    </w:rPr>
  </w:style>
  <w:style w:type="paragraph" w:customStyle="1" w:styleId="p-normal">
    <w:name w:val="p-normal"/>
    <w:basedOn w:val="Normal"/>
    <w:uiPriority w:val="99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DefaultParagraphFont"/>
    <w:uiPriority w:val="99"/>
    <w:rsid w:val="00D950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D95042"/>
    <w:rPr>
      <w:rFonts w:cs="Times New Roman"/>
      <w:i/>
      <w:iCs/>
    </w:rPr>
  </w:style>
  <w:style w:type="character" w:customStyle="1" w:styleId="colorff00ff">
    <w:name w:val="color__ff00ff"/>
    <w:basedOn w:val="DefaultParagraphFont"/>
    <w:uiPriority w:val="99"/>
    <w:rsid w:val="00D95042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D95042"/>
    <w:rPr>
      <w:rFonts w:cs="Times New Roman"/>
    </w:rPr>
  </w:style>
  <w:style w:type="character" w:customStyle="1" w:styleId="font-weightbold">
    <w:name w:val="font-weight_bold"/>
    <w:basedOn w:val="DefaultParagraphFont"/>
    <w:uiPriority w:val="99"/>
    <w:rsid w:val="00646E3E"/>
    <w:rPr>
      <w:rFonts w:cs="Times New Roman"/>
    </w:rPr>
  </w:style>
  <w:style w:type="character" w:customStyle="1" w:styleId="font-styleitalic">
    <w:name w:val="font-style_italic"/>
    <w:basedOn w:val="DefaultParagraphFont"/>
    <w:uiPriority w:val="99"/>
    <w:rsid w:val="00646E3E"/>
    <w:rPr>
      <w:rFonts w:cs="Times New Roman"/>
    </w:rPr>
  </w:style>
  <w:style w:type="character" w:customStyle="1" w:styleId="colorff0000font-weightbold">
    <w:name w:val="color__ff0000font-weight_bold"/>
    <w:basedOn w:val="DefaultParagraphFont"/>
    <w:uiPriority w:val="99"/>
    <w:rsid w:val="007B0281"/>
    <w:rPr>
      <w:rFonts w:cs="Times New Roman"/>
    </w:rPr>
  </w:style>
  <w:style w:type="character" w:customStyle="1" w:styleId="font-weightboldfont-styleitalic">
    <w:name w:val="font-weight_boldfont-style_italic"/>
    <w:basedOn w:val="DefaultParagraphFont"/>
    <w:uiPriority w:val="99"/>
    <w:rsid w:val="007B0281"/>
    <w:rPr>
      <w:rFonts w:cs="Times New Roman"/>
    </w:rPr>
  </w:style>
  <w:style w:type="character" w:customStyle="1" w:styleId="colorff00fffont-styleitalic">
    <w:name w:val="color__ff00fffont-style_italic"/>
    <w:basedOn w:val="DefaultParagraphFont"/>
    <w:uiPriority w:val="99"/>
    <w:rsid w:val="007B0281"/>
    <w:rPr>
      <w:rFonts w:cs="Times New Roman"/>
    </w:rPr>
  </w:style>
  <w:style w:type="character" w:customStyle="1" w:styleId="active-highlight">
    <w:name w:val="active-highlight"/>
    <w:basedOn w:val="DefaultParagraphFont"/>
    <w:uiPriority w:val="99"/>
    <w:rsid w:val="00A767A6"/>
    <w:rPr>
      <w:rFonts w:cs="Times New Roman"/>
    </w:rPr>
  </w:style>
  <w:style w:type="paragraph" w:customStyle="1" w:styleId="ConsPlusNonformat">
    <w:name w:val="ConsPlusNonformat"/>
    <w:uiPriority w:val="99"/>
    <w:rsid w:val="00677C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CD622AEC14ADF0CE3B2C98368BCF00D60F1801B97C70D6902803614624B13AF740m2s8S" TargetMode="External"/><Relationship Id="rId4" Type="http://schemas.openxmlformats.org/officeDocument/2006/relationships/hyperlink" Target="consultantplus://offline/ref=A29062976F97A1432922798C74769ECEC4324E56E496F0DD31F64F84828E5A43C808FF50DA1F9BEF282885B89442F4C60EA3754C6BE31FBC9F2B28E09CT9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332</Words>
  <Characters>1897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itex</cp:lastModifiedBy>
  <cp:revision>4</cp:revision>
  <cp:lastPrinted>2021-02-04T05:52:00Z</cp:lastPrinted>
  <dcterms:created xsi:type="dcterms:W3CDTF">2021-06-10T05:55:00Z</dcterms:created>
  <dcterms:modified xsi:type="dcterms:W3CDTF">2021-10-15T07:01:00Z</dcterms:modified>
</cp:coreProperties>
</file>