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B0" w:rsidRPr="00DD1CE4" w:rsidRDefault="00896FB0" w:rsidP="00896FB0">
      <w:pPr>
        <w:pStyle w:val="11"/>
        <w:ind w:firstLine="45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D1CE4">
        <w:rPr>
          <w:rFonts w:ascii="Times New Roman" w:hAnsi="Times New Roman" w:cs="Times New Roman"/>
          <w:sz w:val="28"/>
          <w:szCs w:val="28"/>
        </w:rPr>
        <w:t xml:space="preserve">Все больше вопросов от граждан поступает о предоставлении дополнительного свободных от работы дня в месяц </w:t>
      </w:r>
      <w:r w:rsidRPr="00DD1CE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 оплатой в размере среднего дневного заработка за счет средств государственного социального страхования.</w:t>
      </w:r>
    </w:p>
    <w:p w:rsidR="00896FB0" w:rsidRPr="00DD1CE4" w:rsidRDefault="00896FB0" w:rsidP="00896FB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  <w:lang w:val="ru-RU" w:eastAsia="ru-RU"/>
        </w:rPr>
      </w:pPr>
      <w:r w:rsidRPr="00DD1CE4">
        <w:rPr>
          <w:sz w:val="28"/>
          <w:szCs w:val="28"/>
          <w:shd w:val="clear" w:color="auto" w:fill="FFFFFF"/>
          <w:lang w:val="ru-RU"/>
        </w:rPr>
        <w:t xml:space="preserve">Так, </w:t>
      </w:r>
      <w:r>
        <w:rPr>
          <w:sz w:val="28"/>
          <w:szCs w:val="28"/>
          <w:shd w:val="clear" w:color="auto" w:fill="FFFFFF"/>
          <w:lang w:val="ru-RU"/>
        </w:rPr>
        <w:t xml:space="preserve">согласно </w:t>
      </w:r>
      <w:r w:rsidRPr="00DD1CE4">
        <w:rPr>
          <w:sz w:val="28"/>
          <w:szCs w:val="28"/>
          <w:shd w:val="clear" w:color="auto" w:fill="FFFFFF"/>
          <w:lang w:val="ru-RU"/>
        </w:rPr>
        <w:t>част</w:t>
      </w:r>
      <w:r>
        <w:rPr>
          <w:sz w:val="28"/>
          <w:szCs w:val="28"/>
          <w:shd w:val="clear" w:color="auto" w:fill="FFFFFF"/>
          <w:lang w:val="ru-RU"/>
        </w:rPr>
        <w:t>и</w:t>
      </w:r>
      <w:r w:rsidRPr="00DD1CE4">
        <w:rPr>
          <w:sz w:val="28"/>
          <w:szCs w:val="28"/>
          <w:shd w:val="clear" w:color="auto" w:fill="FFFFFF"/>
          <w:lang w:val="ru-RU"/>
        </w:rPr>
        <w:t xml:space="preserve"> 1 с</w:t>
      </w:r>
      <w:r w:rsidRPr="00DD1CE4">
        <w:rPr>
          <w:color w:val="242424"/>
          <w:sz w:val="28"/>
          <w:szCs w:val="28"/>
          <w:lang w:val="ru-RU" w:eastAsia="ru-RU"/>
        </w:rPr>
        <w:t xml:space="preserve">татьи 265 Трудового кодекса Республики Беларусь (далее – ТК) предписывает, что матери (мачехе) или отцу (отчиму), опекуну (попечителю), воспитывающей (воспитывающему) ребенка-инвалида в возрасте до восемнадцати лет, по ее (его)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условиях, определяемых республиканским органом государственного управления, проводящим государственную политику в области труда. </w:t>
      </w:r>
    </w:p>
    <w:p w:rsidR="00896FB0" w:rsidRPr="00DD1CE4" w:rsidRDefault="00896FB0" w:rsidP="00896FB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  <w:lang w:val="ru-RU" w:eastAsia="ru-RU"/>
        </w:rPr>
      </w:pPr>
      <w:r w:rsidRPr="00DD1CE4">
        <w:rPr>
          <w:color w:val="242424"/>
          <w:sz w:val="28"/>
          <w:szCs w:val="28"/>
          <w:lang w:val="ru-RU" w:eastAsia="ru-RU"/>
        </w:rPr>
        <w:t>Право на дополнительный свободный день в месяц, предоставляемый в соответствии с частью 1 статьи 265 ТК, может быть использовано матерью (мачехой) или отцом (отчимом) либо разделено указанными лицами между собой по их усмотрению (часть 4 статьи 265 ТК).</w:t>
      </w:r>
    </w:p>
    <w:p w:rsidR="00896FB0" w:rsidRPr="00DD1CE4" w:rsidRDefault="00896FB0" w:rsidP="00896FB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  <w:shd w:val="clear" w:color="auto" w:fill="FFFFFF"/>
          <w:lang w:val="ru-RU"/>
        </w:rPr>
      </w:pPr>
      <w:r w:rsidRPr="00DD1CE4">
        <w:rPr>
          <w:color w:val="242424"/>
          <w:sz w:val="28"/>
          <w:szCs w:val="28"/>
          <w:shd w:val="clear" w:color="auto" w:fill="FFFFFF"/>
          <w:lang w:val="ru-RU"/>
        </w:rPr>
        <w:t xml:space="preserve">Порядок и условия </w:t>
      </w:r>
      <w:r w:rsidRPr="00DD1CE4">
        <w:rPr>
          <w:rStyle w:val="a4"/>
          <w:i w:val="0"/>
          <w:iCs w:val="0"/>
          <w:color w:val="242424"/>
          <w:sz w:val="28"/>
          <w:szCs w:val="28"/>
          <w:shd w:val="clear" w:color="auto" w:fill="FFFFFF"/>
          <w:lang w:val="ru-RU"/>
        </w:rPr>
        <w:t xml:space="preserve">предоставления </w:t>
      </w:r>
      <w:r w:rsidRPr="00DD1CE4">
        <w:rPr>
          <w:color w:val="242424"/>
          <w:sz w:val="28"/>
          <w:szCs w:val="28"/>
          <w:shd w:val="clear" w:color="auto" w:fill="FFFFFF"/>
          <w:lang w:val="ru-RU"/>
        </w:rPr>
        <w:t xml:space="preserve">одного дополнительного </w:t>
      </w:r>
      <w:r w:rsidRPr="00DD1CE4">
        <w:rPr>
          <w:rStyle w:val="a4"/>
          <w:i w:val="0"/>
          <w:iCs w:val="0"/>
          <w:color w:val="242424"/>
          <w:sz w:val="28"/>
          <w:szCs w:val="28"/>
          <w:shd w:val="clear" w:color="auto" w:fill="FFFFFF"/>
          <w:lang w:val="ru-RU"/>
        </w:rPr>
        <w:t xml:space="preserve">свободного от работы дня </w:t>
      </w:r>
      <w:r w:rsidRPr="00DD1CE4">
        <w:rPr>
          <w:color w:val="242424"/>
          <w:sz w:val="28"/>
          <w:szCs w:val="28"/>
          <w:shd w:val="clear" w:color="auto" w:fill="FFFFFF"/>
          <w:lang w:val="ru-RU"/>
        </w:rPr>
        <w:t xml:space="preserve">в месяц с оплатой в размере среднего дневного заработка за счет средств государственного социального страхования определены Инструкцией о порядке и условиях </w:t>
      </w:r>
      <w:r w:rsidRPr="00DD1CE4">
        <w:rPr>
          <w:rStyle w:val="a4"/>
          <w:i w:val="0"/>
          <w:iCs w:val="0"/>
          <w:color w:val="242424"/>
          <w:sz w:val="28"/>
          <w:szCs w:val="28"/>
          <w:shd w:val="clear" w:color="auto" w:fill="FFFFFF"/>
          <w:lang w:val="ru-RU"/>
        </w:rPr>
        <w:t xml:space="preserve">предоставления </w:t>
      </w:r>
      <w:r w:rsidRPr="00DD1CE4">
        <w:rPr>
          <w:color w:val="242424"/>
          <w:sz w:val="28"/>
          <w:szCs w:val="28"/>
          <w:shd w:val="clear" w:color="auto" w:fill="FFFFFF"/>
          <w:lang w:val="ru-RU"/>
        </w:rPr>
        <w:t xml:space="preserve">одного дополнительного </w:t>
      </w:r>
      <w:r w:rsidRPr="00DD1CE4">
        <w:rPr>
          <w:rStyle w:val="a4"/>
          <w:i w:val="0"/>
          <w:iCs w:val="0"/>
          <w:color w:val="242424"/>
          <w:sz w:val="28"/>
          <w:szCs w:val="28"/>
          <w:shd w:val="clear" w:color="auto" w:fill="FFFFFF"/>
          <w:lang w:val="ru-RU"/>
        </w:rPr>
        <w:t xml:space="preserve">свободного от работы дня </w:t>
      </w:r>
      <w:r w:rsidRPr="00DD1CE4">
        <w:rPr>
          <w:color w:val="242424"/>
          <w:sz w:val="28"/>
          <w:szCs w:val="28"/>
          <w:shd w:val="clear" w:color="auto" w:fill="FFFFFF"/>
          <w:lang w:val="ru-RU"/>
        </w:rPr>
        <w:t>в месяц с оплатой в размере среднего дневного заработка за счет средств государственного социального страхования (далее - свободный день в месяц), утвержденной постановлением Министерства труда и социальной защиты Республики Беларусь от 11.06.2014 № 34 (далее – Инструкция).</w:t>
      </w:r>
    </w:p>
    <w:p w:rsidR="00896FB0" w:rsidRPr="00DD1CE4" w:rsidRDefault="00896FB0" w:rsidP="00896FB0">
      <w:pPr>
        <w:shd w:val="clear" w:color="auto" w:fill="FFFFFF"/>
        <w:ind w:firstLine="450"/>
        <w:jc w:val="both"/>
        <w:rPr>
          <w:color w:val="242424"/>
          <w:sz w:val="28"/>
          <w:szCs w:val="28"/>
        </w:rPr>
      </w:pPr>
      <w:r w:rsidRPr="00DD1CE4">
        <w:rPr>
          <w:color w:val="242424"/>
          <w:sz w:val="28"/>
          <w:szCs w:val="28"/>
        </w:rPr>
        <w:t>Согласно части 2 Инструкции свободный день в месяц предоставляется работнику, в семье которого воспитывается ребенок-инвалид в возрасте до восемнадцати лет. При наличии в семье работника двоих и более детей-инвалидов в возрасте до восемнадцати лет предоставляется один свободный день в месяц. Свободный день в месяц предоставляется работнику по основному месту работы независимо от того, на условиях полного или неполного рабочего времени он работает, ежемесячно в выбранный им по согласованию с нанимателем день месяца. Суммирование и перенос свободных дней в месяц в целях предоставления их в совокупности не допускается. Работникам, выполняющим работу на дому, свободный день в месяц не предоставляется.</w:t>
      </w:r>
    </w:p>
    <w:p w:rsidR="00896FB0" w:rsidRPr="00DD1CE4" w:rsidRDefault="00896FB0" w:rsidP="00896FB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  <w:shd w:val="clear" w:color="auto" w:fill="FFFFFF"/>
          <w:lang w:val="ru-RU"/>
        </w:rPr>
      </w:pPr>
      <w:r w:rsidRPr="00DD1CE4">
        <w:rPr>
          <w:color w:val="242424"/>
          <w:sz w:val="28"/>
          <w:szCs w:val="28"/>
          <w:shd w:val="clear" w:color="auto" w:fill="FFFFFF"/>
          <w:lang w:val="ru-RU"/>
        </w:rPr>
        <w:t xml:space="preserve">Свободный день в месяц предоставляется нанимателем по письменному заявлению работника по форме согласно </w:t>
      </w:r>
      <w:r w:rsidRPr="00DD1CE4">
        <w:rPr>
          <w:rStyle w:val="colorff00ff"/>
          <w:color w:val="242424"/>
          <w:sz w:val="28"/>
          <w:szCs w:val="28"/>
          <w:shd w:val="clear" w:color="auto" w:fill="FFFFFF"/>
          <w:lang w:val="ru-RU"/>
        </w:rPr>
        <w:t xml:space="preserve">приложению </w:t>
      </w:r>
      <w:r w:rsidRPr="00DD1CE4">
        <w:rPr>
          <w:color w:val="242424"/>
          <w:sz w:val="28"/>
          <w:szCs w:val="28"/>
          <w:shd w:val="clear" w:color="auto" w:fill="FFFFFF"/>
          <w:lang w:val="ru-RU"/>
        </w:rPr>
        <w:t>к соответствующей Инструкции. В заявлении работник указывает выбранный им день месяца и период (периоды) календарного года, в которые он желает воспользоваться правом на свободный день в месяц с предоставлением документов, перечисленных в части 2 пункта 4 Инструкции.</w:t>
      </w:r>
    </w:p>
    <w:p w:rsidR="00896FB0" w:rsidRPr="00DD1CE4" w:rsidRDefault="00896FB0" w:rsidP="00896FB0">
      <w:pPr>
        <w:shd w:val="clear" w:color="auto" w:fill="FFFFFF"/>
        <w:ind w:firstLine="450"/>
        <w:jc w:val="both"/>
        <w:rPr>
          <w:color w:val="242424"/>
          <w:sz w:val="28"/>
          <w:szCs w:val="28"/>
        </w:rPr>
      </w:pPr>
      <w:r w:rsidRPr="00DD1CE4">
        <w:rPr>
          <w:color w:val="242424"/>
          <w:sz w:val="28"/>
          <w:szCs w:val="28"/>
        </w:rPr>
        <w:t xml:space="preserve">Предоставление свободного дня в месяц работнику оформляется приказом (распоряжением) нанимателя, который издается в течение трех рабочих дней со дня подачи работником заявления на любой период (любые периоды) </w:t>
      </w:r>
      <w:r w:rsidRPr="00DD1CE4">
        <w:rPr>
          <w:color w:val="242424"/>
          <w:sz w:val="28"/>
          <w:szCs w:val="28"/>
        </w:rPr>
        <w:lastRenderedPageBreak/>
        <w:t>календарного года, определяемый (определяемые) работником по согласованию с нанимателем. В приказе (распоряжении) указывается предоставляемый работнику свободный день в месяц и период (периоды) календарного года, в который (которые) он предоставляется. Свободный день в месяц по желанию работника может быть перенесен на другой день текущего месяца, согласованный с нанимателем, на основании заявления работника, составленного в произвольной форме, с оформлением приказа (распоряжения) нанимателя (пункт 5 Инструкции).</w:t>
      </w:r>
    </w:p>
    <w:p w:rsidR="00896FB0" w:rsidRPr="00DD1CE4" w:rsidRDefault="00896FB0" w:rsidP="00896FB0">
      <w:pPr>
        <w:shd w:val="clear" w:color="auto" w:fill="FFFFFF"/>
        <w:ind w:firstLine="450"/>
        <w:jc w:val="both"/>
        <w:rPr>
          <w:color w:val="242424"/>
          <w:sz w:val="28"/>
          <w:szCs w:val="28"/>
        </w:rPr>
      </w:pPr>
      <w:r w:rsidRPr="00DD1CE4">
        <w:rPr>
          <w:color w:val="242424"/>
          <w:sz w:val="28"/>
          <w:szCs w:val="28"/>
        </w:rPr>
        <w:t>В соответствии с пунктом 6 Инструкции 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месяц, свободный день в месяц также переносится, если работник имел на него право. Свободный день в месяц не предоставляется, если он приходится на период освобождения работника от работы (трудовой и социальные отпуска, временная нетрудоспособность, простой и др.). При этом свободный день в месяц предоставляется работнику в другой день текущего месяца в порядке, указанном в части 2 пункта 5 Инструкции.</w:t>
      </w:r>
    </w:p>
    <w:p w:rsidR="00896FB0" w:rsidRPr="00DD1CE4" w:rsidRDefault="00896FB0" w:rsidP="00896FB0">
      <w:pPr>
        <w:shd w:val="clear" w:color="auto" w:fill="FFFFFF"/>
        <w:ind w:firstLine="450"/>
        <w:jc w:val="both"/>
        <w:rPr>
          <w:color w:val="242424"/>
          <w:sz w:val="28"/>
          <w:szCs w:val="28"/>
        </w:rPr>
      </w:pPr>
      <w:r w:rsidRPr="00DD1CE4">
        <w:rPr>
          <w:color w:val="242424"/>
          <w:sz w:val="28"/>
          <w:szCs w:val="28"/>
        </w:rPr>
        <w:t>Право предоставления свободного дня в месяц возникает (прекращается) со дня, следующего за днем наступления (прекращения) обстоятельств, влекущих предоставление (прекращение предоставления) свободного дня в месяц. Работник обязан сообщать нанимателю о наступлении обстоятельств, влекущих прекращение предоставления свободного дня в месяц, в пятидневный срок со дня их наступления.</w:t>
      </w:r>
    </w:p>
    <w:p w:rsidR="00896FB0" w:rsidRPr="00DD1CE4" w:rsidRDefault="00896FB0" w:rsidP="00896FB0">
      <w:pPr>
        <w:shd w:val="clear" w:color="auto" w:fill="FFFFFF"/>
        <w:ind w:firstLine="450"/>
        <w:jc w:val="both"/>
        <w:rPr>
          <w:color w:val="242424"/>
          <w:sz w:val="28"/>
          <w:szCs w:val="28"/>
        </w:rPr>
      </w:pPr>
      <w:r w:rsidRPr="00DD1CE4">
        <w:rPr>
          <w:color w:val="242424"/>
          <w:sz w:val="28"/>
          <w:szCs w:val="28"/>
        </w:rPr>
        <w:t>Работникам, учет рабочего времени которых ведется в часах, кроме работников, указанных в части 2 пункта 9 Инструкции, оплата свободного дня в месяц производится из расчета один рабочий день равен восьми рабочим часам.</w:t>
      </w:r>
    </w:p>
    <w:p w:rsidR="00896FB0" w:rsidRPr="00DD1CE4" w:rsidRDefault="00896FB0" w:rsidP="00896FB0">
      <w:pPr>
        <w:shd w:val="clear" w:color="auto" w:fill="FFFFFF"/>
        <w:ind w:firstLine="450"/>
        <w:jc w:val="both"/>
        <w:rPr>
          <w:color w:val="242424"/>
          <w:sz w:val="28"/>
          <w:szCs w:val="28"/>
        </w:rPr>
      </w:pPr>
      <w:r w:rsidRPr="00DD1CE4">
        <w:rPr>
          <w:color w:val="242424"/>
          <w:sz w:val="28"/>
          <w:szCs w:val="28"/>
        </w:rPr>
        <w:t>Работникам, работающим на условиях неполного рабочего времени, оплата свободного дня в месяц производится пропорционально установленной для них продолжительности рабочего времени (часть 2 пункта 9 Инструкции).</w:t>
      </w:r>
    </w:p>
    <w:p w:rsidR="00896FB0" w:rsidRPr="00DD1CE4" w:rsidRDefault="00896FB0" w:rsidP="00896FB0">
      <w:pPr>
        <w:pStyle w:val="11"/>
        <w:ind w:firstLine="450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D1CE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Право на свободный день в месяц прекращается со дня, следующего за днем прекращения обстоятельств, влекущих прекращение его предоставления. При этом работник обязан сообщать нанимателю о наступлении обстоятельств, влекущих прекращение предоставления свободного дня в месяц, в 5-дневный срок со дня их наступления (</w:t>
      </w:r>
      <w:r w:rsidRPr="00DD1CE4">
        <w:rPr>
          <w:rStyle w:val="colorff00ff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>п</w:t>
      </w:r>
      <w:r>
        <w:rPr>
          <w:rStyle w:val="colorff00ff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>ункт</w:t>
      </w:r>
      <w:r w:rsidRPr="00DD1CE4">
        <w:rPr>
          <w:rStyle w:val="colorff00ff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 xml:space="preserve"> 8</w:t>
      </w:r>
      <w:r w:rsidRPr="00DD1CE4">
        <w:rPr>
          <w:rStyle w:val="fake-non-breaking-space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DD1CE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Инструкции).</w:t>
      </w:r>
    </w:p>
    <w:p w:rsidR="00896FB0" w:rsidRPr="00DD1CE4" w:rsidRDefault="00896FB0" w:rsidP="00896FB0">
      <w:pPr>
        <w:pStyle w:val="1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D1CE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пунктом</w:t>
      </w:r>
      <w:r w:rsidRPr="00DD1CE4">
        <w:rPr>
          <w:rStyle w:val="colorff00ff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 xml:space="preserve"> 10</w:t>
      </w:r>
      <w:r>
        <w:rPr>
          <w:rStyle w:val="colorff00ff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DD1CE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Инструкции за время предоставления свободного дня в месяц за </w:t>
      </w:r>
      <w:bookmarkStart w:id="0" w:name="_GoBack"/>
      <w:bookmarkEnd w:id="0"/>
      <w:r w:rsidRPr="00DD1CE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работником сохраняется средний дневной заработок. Оплата такого дня производится нанимателем в счет начисленных обязательных страховых взносов в бюджет государственного внебюджетного фонда социальной защиты населения Республики Беларусь в сроки, установленные для выплаты заработной платы (</w:t>
      </w:r>
      <w:r>
        <w:rPr>
          <w:rStyle w:val="colorff00ff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>пункт</w:t>
      </w:r>
      <w:r w:rsidRPr="00DD1CE4">
        <w:rPr>
          <w:rStyle w:val="colorff00ff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 xml:space="preserve"> 11</w:t>
      </w:r>
      <w:r>
        <w:rPr>
          <w:rStyle w:val="colorff00ff"/>
          <w:rFonts w:ascii="Times New Roman" w:eastAsiaTheme="majorEastAsia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DD1CE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Инструкции).</w:t>
      </w:r>
    </w:p>
    <w:p w:rsidR="00896FB0" w:rsidRPr="00DD1CE4" w:rsidRDefault="00896FB0" w:rsidP="00896FB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96FB0" w:rsidRPr="00A329E8" w:rsidRDefault="00896FB0" w:rsidP="00896FB0">
      <w:pPr>
        <w:pStyle w:val="31"/>
        <w:spacing w:after="0" w:line="280" w:lineRule="exact"/>
        <w:ind w:left="0"/>
        <w:rPr>
          <w:sz w:val="30"/>
          <w:szCs w:val="30"/>
        </w:rPr>
      </w:pPr>
      <w:r w:rsidRPr="00A329E8">
        <w:rPr>
          <w:sz w:val="30"/>
          <w:szCs w:val="30"/>
        </w:rPr>
        <w:t>Главный государственный инспектор</w:t>
      </w:r>
    </w:p>
    <w:p w:rsidR="00896FB0" w:rsidRPr="00A329E8" w:rsidRDefault="00896FB0" w:rsidP="00896FB0">
      <w:pPr>
        <w:pStyle w:val="31"/>
        <w:spacing w:after="0" w:line="280" w:lineRule="exact"/>
        <w:ind w:left="0"/>
        <w:rPr>
          <w:sz w:val="30"/>
          <w:szCs w:val="30"/>
        </w:rPr>
      </w:pPr>
      <w:r w:rsidRPr="00A329E8">
        <w:rPr>
          <w:sz w:val="30"/>
          <w:szCs w:val="30"/>
        </w:rPr>
        <w:t>Могилевского областного управления</w:t>
      </w:r>
    </w:p>
    <w:p w:rsidR="00896FB0" w:rsidRPr="00A329E8" w:rsidRDefault="00896FB0" w:rsidP="00896FB0">
      <w:pPr>
        <w:pStyle w:val="31"/>
        <w:spacing w:after="0" w:line="280" w:lineRule="exact"/>
        <w:ind w:left="0"/>
        <w:rPr>
          <w:sz w:val="30"/>
          <w:szCs w:val="30"/>
        </w:rPr>
      </w:pPr>
      <w:r w:rsidRPr="00A329E8">
        <w:rPr>
          <w:sz w:val="30"/>
          <w:szCs w:val="30"/>
        </w:rPr>
        <w:t xml:space="preserve">Департамента государственной </w:t>
      </w:r>
    </w:p>
    <w:p w:rsidR="00825C1E" w:rsidRDefault="00896FB0" w:rsidP="00896FB0">
      <w:pPr>
        <w:pStyle w:val="11"/>
        <w:jc w:val="both"/>
      </w:pPr>
      <w:r w:rsidRPr="00A329E8"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Н.И. Путикова</w:t>
      </w:r>
    </w:p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FB0"/>
    <w:rsid w:val="000064AF"/>
    <w:rsid w:val="00107953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896FB0"/>
    <w:rsid w:val="00C519ED"/>
    <w:rsid w:val="00CB5324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0"/>
    <w:pPr>
      <w:ind w:right="0" w:firstLine="0"/>
      <w:jc w:val="left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ind w:right="-284"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outlineLvl w:val="1"/>
    </w:pPr>
    <w:rPr>
      <w:rFonts w:eastAsiaTheme="minorHAnsi" w:cstheme="minorBidi"/>
      <w:b/>
      <w:bCs/>
      <w:caps/>
      <w:color w:val="595BA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 w:right="-284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rsid w:val="00896F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6F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lorff00ff">
    <w:name w:val="color__ff00ff"/>
    <w:basedOn w:val="a0"/>
    <w:rsid w:val="00896FB0"/>
  </w:style>
  <w:style w:type="character" w:customStyle="1" w:styleId="fake-non-breaking-space">
    <w:name w:val="fake-non-breaking-space"/>
    <w:basedOn w:val="a0"/>
    <w:rsid w:val="00896FB0"/>
  </w:style>
  <w:style w:type="paragraph" w:customStyle="1" w:styleId="11">
    <w:name w:val="Без интервала1"/>
    <w:rsid w:val="00896FB0"/>
    <w:pPr>
      <w:ind w:right="0" w:firstLine="0"/>
      <w:jc w:val="left"/>
    </w:pPr>
    <w:rPr>
      <w:rFonts w:ascii="Calibri" w:eastAsia="Times New Roman" w:hAnsi="Calibri" w:cs="Calibri"/>
    </w:rPr>
  </w:style>
  <w:style w:type="paragraph" w:customStyle="1" w:styleId="p-normal">
    <w:name w:val="p-normal"/>
    <w:basedOn w:val="a"/>
    <w:rsid w:val="00896FB0"/>
    <w:pPr>
      <w:spacing w:before="100" w:beforeAutospacing="1" w:after="100" w:afterAutospacing="1"/>
    </w:pPr>
    <w:rPr>
      <w:rFonts w:eastAsia="Calibri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4913</Characters>
  <Application>Microsoft Office Word</Application>
  <DocSecurity>0</DocSecurity>
  <Lines>40</Lines>
  <Paragraphs>11</Paragraphs>
  <ScaleCrop>false</ScaleCrop>
  <Company>UTZSZ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Krasev.D</dc:creator>
  <cp:lastModifiedBy>Admin</cp:lastModifiedBy>
  <cp:revision>2</cp:revision>
  <dcterms:created xsi:type="dcterms:W3CDTF">2021-06-23T07:42:00Z</dcterms:created>
  <dcterms:modified xsi:type="dcterms:W3CDTF">2021-06-23T07:42:00Z</dcterms:modified>
</cp:coreProperties>
</file>