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FD" w:rsidRPr="0007072F" w:rsidRDefault="00F718FD" w:rsidP="0007072F">
      <w:pPr>
        <w:jc w:val="center"/>
        <w:rPr>
          <w:rFonts w:ascii="Times New Roman" w:hAnsi="Times New Roman"/>
          <w:b/>
          <w:sz w:val="28"/>
          <w:szCs w:val="28"/>
        </w:rPr>
      </w:pPr>
      <w:r w:rsidRPr="0007072F">
        <w:rPr>
          <w:rFonts w:ascii="Times New Roman" w:hAnsi="Times New Roman"/>
          <w:b/>
          <w:sz w:val="28"/>
          <w:szCs w:val="28"/>
        </w:rPr>
        <w:t>Отстранение от работы</w:t>
      </w:r>
    </w:p>
    <w:p w:rsidR="00F718FD" w:rsidRDefault="00F718FD" w:rsidP="000353A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072F">
        <w:rPr>
          <w:rFonts w:ascii="Times New Roman" w:hAnsi="Times New Roman"/>
          <w:sz w:val="28"/>
          <w:szCs w:val="28"/>
        </w:rPr>
        <w:t xml:space="preserve">Согласно статье 49 «Отстранение от работы» Трудового кодекса Республики Беларусь по требованию уполномоченных государственных органов в случаях, предусмотренных законодательством, наниматель обязан отстранить работника от работы. Помимо случаев, предусмотренных законодательством, наниматель обязан не допускать к работе (отстранить от работы) в соответствующий день (смену) работника: 1) появившегося на работе в состоянии алкогольного, наркотического или токсического опьянения, а также в состоянии, связанном с болезнью, препятствующем выполнению работы; 2) не прошедшего инструктаж, стажировку и проверку знаний по вопросам охраны труда; 3) не использующего средства индивидуальной защиты, непосредственно обеспечивающие безопасность труда; 4) не прошедшего медицинский осмотр, освидетельствование на предмет нахождения в состоянии алкогольного, наркотического или токсического опьянения в случаях и порядке, предусмотренных законодательством. </w:t>
      </w:r>
    </w:p>
    <w:p w:rsidR="00F718FD" w:rsidRDefault="00F718FD" w:rsidP="000353A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072F">
        <w:rPr>
          <w:rFonts w:ascii="Times New Roman" w:hAnsi="Times New Roman"/>
          <w:sz w:val="28"/>
          <w:szCs w:val="28"/>
        </w:rPr>
        <w:t xml:space="preserve">За период отстранения от работы заработная плата не начисляется, за исключением случаев, если отстранение осуществлено не по вине отстраненного работника. В таком случае ему производится оплата за все время отстранения от работы в размере не ниже двух третей установленной ему тарифной ставки (оклада). </w:t>
      </w:r>
    </w:p>
    <w:p w:rsidR="00F718FD" w:rsidRDefault="00F718FD" w:rsidP="000353A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18FD" w:rsidRPr="00A06518" w:rsidRDefault="00F718FD" w:rsidP="00E565B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A06518">
        <w:rPr>
          <w:rFonts w:ascii="Times New Roman" w:hAnsi="Times New Roman" w:cs="Times New Roman"/>
          <w:sz w:val="30"/>
          <w:szCs w:val="30"/>
        </w:rPr>
        <w:t xml:space="preserve">Главный государственный инспектор </w:t>
      </w:r>
    </w:p>
    <w:p w:rsidR="00F718FD" w:rsidRPr="00A06518" w:rsidRDefault="00F718FD" w:rsidP="00E565B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A06518">
        <w:rPr>
          <w:rFonts w:ascii="Times New Roman" w:hAnsi="Times New Roman" w:cs="Times New Roman"/>
          <w:sz w:val="30"/>
          <w:szCs w:val="30"/>
        </w:rPr>
        <w:t xml:space="preserve">отдела надзора за соблюдением </w:t>
      </w:r>
    </w:p>
    <w:p w:rsidR="00F718FD" w:rsidRPr="00A06518" w:rsidRDefault="00F718FD" w:rsidP="00E565B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A06518">
        <w:rPr>
          <w:rFonts w:ascii="Times New Roman" w:hAnsi="Times New Roman" w:cs="Times New Roman"/>
          <w:sz w:val="30"/>
          <w:szCs w:val="30"/>
        </w:rPr>
        <w:t xml:space="preserve">законодательства о труде </w:t>
      </w:r>
    </w:p>
    <w:p w:rsidR="00F718FD" w:rsidRPr="00A06518" w:rsidRDefault="00F718FD" w:rsidP="00E565B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A06518">
        <w:rPr>
          <w:rFonts w:ascii="Times New Roman" w:hAnsi="Times New Roman" w:cs="Times New Roman"/>
          <w:sz w:val="30"/>
          <w:szCs w:val="30"/>
        </w:rPr>
        <w:t xml:space="preserve">Могилевского областного управления </w:t>
      </w:r>
    </w:p>
    <w:p w:rsidR="00F718FD" w:rsidRPr="00A06518" w:rsidRDefault="00F718FD" w:rsidP="00E565B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A06518">
        <w:rPr>
          <w:rFonts w:ascii="Times New Roman" w:hAnsi="Times New Roman" w:cs="Times New Roman"/>
          <w:sz w:val="30"/>
          <w:szCs w:val="30"/>
        </w:rPr>
        <w:t xml:space="preserve">Департамента государственной </w:t>
      </w:r>
    </w:p>
    <w:p w:rsidR="00F718FD" w:rsidRPr="00A06518" w:rsidRDefault="00F718FD" w:rsidP="00A06518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06518">
        <w:rPr>
          <w:rFonts w:ascii="Times New Roman" w:hAnsi="Times New Roman" w:cs="Times New Roman"/>
          <w:sz w:val="30"/>
          <w:szCs w:val="30"/>
        </w:rPr>
        <w:t>инспекции труда                                                                      Н.И. Путикова</w:t>
      </w:r>
    </w:p>
    <w:sectPr w:rsidR="00F718FD" w:rsidRPr="00A06518" w:rsidSect="00740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72F"/>
    <w:rsid w:val="000353AF"/>
    <w:rsid w:val="0007072F"/>
    <w:rsid w:val="00435566"/>
    <w:rsid w:val="005F1AA4"/>
    <w:rsid w:val="00677C61"/>
    <w:rsid w:val="00740C20"/>
    <w:rsid w:val="0081158B"/>
    <w:rsid w:val="00A06518"/>
    <w:rsid w:val="00A812E4"/>
    <w:rsid w:val="00CA2409"/>
    <w:rsid w:val="00E565B4"/>
    <w:rsid w:val="00F7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C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565B4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E56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228</Words>
  <Characters>1305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Отстранение от работы</dc:title>
  <dc:subject/>
  <dc:creator>User</dc:creator>
  <cp:keywords/>
  <dc:description/>
  <cp:lastModifiedBy>itex</cp:lastModifiedBy>
  <cp:revision>2</cp:revision>
  <dcterms:created xsi:type="dcterms:W3CDTF">2022-03-15T06:48:00Z</dcterms:created>
  <dcterms:modified xsi:type="dcterms:W3CDTF">2022-03-15T06:48:00Z</dcterms:modified>
</cp:coreProperties>
</file>