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3D" w:rsidRDefault="00121E52" w:rsidP="005246B4">
      <w:pPr>
        <w:spacing w:after="3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Материальная помощь</w:t>
      </w:r>
      <w:r w:rsidR="00BD0B3D" w:rsidRPr="00BD0B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ко Дню Победы</w:t>
      </w:r>
    </w:p>
    <w:p w:rsidR="00121E52" w:rsidRPr="00BD0B3D" w:rsidRDefault="00121E52" w:rsidP="005246B4">
      <w:pPr>
        <w:spacing w:after="3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C732FC" w:rsidRPr="001C1E06" w:rsidRDefault="00BD0B3D" w:rsidP="005246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46B4">
        <w:rPr>
          <w:rFonts w:ascii="Times New Roman" w:hAnsi="Times New Roman" w:cs="Times New Roman"/>
          <w:sz w:val="26"/>
          <w:szCs w:val="26"/>
        </w:rPr>
        <w:t xml:space="preserve"> </w:t>
      </w:r>
      <w:r w:rsidRPr="005246B4">
        <w:rPr>
          <w:rFonts w:ascii="Times New Roman" w:hAnsi="Times New Roman" w:cs="Times New Roman"/>
          <w:sz w:val="26"/>
          <w:szCs w:val="26"/>
        </w:rPr>
        <w:tab/>
      </w:r>
      <w:r w:rsidR="00121E52">
        <w:rPr>
          <w:rFonts w:ascii="Times New Roman" w:hAnsi="Times New Roman" w:cs="Times New Roman"/>
          <w:sz w:val="26"/>
          <w:szCs w:val="26"/>
        </w:rPr>
        <w:t>В</w:t>
      </w:r>
      <w:r w:rsidRPr="005246B4">
        <w:rPr>
          <w:rFonts w:ascii="Times New Roman" w:hAnsi="Times New Roman" w:cs="Times New Roman"/>
          <w:sz w:val="26"/>
          <w:szCs w:val="26"/>
        </w:rPr>
        <w:t xml:space="preserve"> соответствии  с постановлением Совета Министров </w:t>
      </w:r>
      <w:r w:rsidR="005246B4" w:rsidRPr="005246B4">
        <w:rPr>
          <w:rFonts w:ascii="Times New Roman" w:hAnsi="Times New Roman" w:cs="Times New Roman"/>
          <w:sz w:val="26"/>
          <w:szCs w:val="26"/>
        </w:rPr>
        <w:t xml:space="preserve">Республики Беларусь </w:t>
      </w:r>
      <w:r w:rsidRPr="005246B4">
        <w:rPr>
          <w:rFonts w:ascii="Times New Roman" w:hAnsi="Times New Roman" w:cs="Times New Roman"/>
          <w:sz w:val="26"/>
          <w:szCs w:val="26"/>
        </w:rPr>
        <w:t>от 12 марта</w:t>
      </w:r>
      <w:r w:rsidR="00217136">
        <w:rPr>
          <w:rFonts w:ascii="Times New Roman" w:hAnsi="Times New Roman" w:cs="Times New Roman"/>
          <w:sz w:val="26"/>
          <w:szCs w:val="26"/>
        </w:rPr>
        <w:t xml:space="preserve"> 2022</w:t>
      </w:r>
      <w:r w:rsidRPr="005246B4">
        <w:rPr>
          <w:rFonts w:ascii="Times New Roman" w:hAnsi="Times New Roman" w:cs="Times New Roman"/>
          <w:sz w:val="26"/>
          <w:szCs w:val="26"/>
        </w:rPr>
        <w:t xml:space="preserve"> №</w:t>
      </w:r>
      <w:r w:rsidR="005246B4" w:rsidRPr="005246B4">
        <w:rPr>
          <w:rFonts w:ascii="Times New Roman" w:hAnsi="Times New Roman" w:cs="Times New Roman"/>
          <w:sz w:val="26"/>
          <w:szCs w:val="26"/>
        </w:rPr>
        <w:t xml:space="preserve"> </w:t>
      </w:r>
      <w:r w:rsidRPr="005246B4">
        <w:rPr>
          <w:rFonts w:ascii="Times New Roman" w:hAnsi="Times New Roman" w:cs="Times New Roman"/>
          <w:sz w:val="26"/>
          <w:szCs w:val="26"/>
        </w:rPr>
        <w:t xml:space="preserve">136 «О материальной помощи отдельным категориям граждан ко Дню Победы в 2022 году» </w:t>
      </w:r>
      <w:r w:rsidR="00121E52">
        <w:rPr>
          <w:rFonts w:ascii="Times New Roman" w:hAnsi="Times New Roman" w:cs="Times New Roman"/>
          <w:sz w:val="26"/>
          <w:szCs w:val="26"/>
        </w:rPr>
        <w:t>к</w:t>
      </w:r>
      <w:r w:rsidR="00121E52" w:rsidRPr="005246B4">
        <w:rPr>
          <w:rFonts w:ascii="Times New Roman" w:hAnsi="Times New Roman" w:cs="Times New Roman"/>
          <w:sz w:val="26"/>
          <w:szCs w:val="26"/>
        </w:rPr>
        <w:t>о Дню Победы отдельным категориям граждан будет оказана материальная помощь</w:t>
      </w:r>
      <w:r w:rsidR="001C1E06" w:rsidRPr="001C1E06">
        <w:rPr>
          <w:rFonts w:ascii="Times New Roman" w:hAnsi="Times New Roman" w:cs="Times New Roman"/>
          <w:sz w:val="26"/>
          <w:szCs w:val="26"/>
        </w:rPr>
        <w:t>.</w:t>
      </w:r>
    </w:p>
    <w:p w:rsidR="00121E52" w:rsidRPr="005246B4" w:rsidRDefault="00121E52" w:rsidP="00121E52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ин</w:t>
      </w:r>
      <w:r w:rsidR="009C47EE" w:rsidRPr="005246B4">
        <w:rPr>
          <w:sz w:val="26"/>
          <w:szCs w:val="26"/>
        </w:rPr>
        <w:t>валид</w:t>
      </w:r>
      <w:r>
        <w:rPr>
          <w:sz w:val="26"/>
          <w:szCs w:val="26"/>
        </w:rPr>
        <w:t>ов</w:t>
      </w:r>
      <w:r w:rsidR="009C47EE" w:rsidRPr="005246B4">
        <w:rPr>
          <w:sz w:val="26"/>
          <w:szCs w:val="26"/>
        </w:rPr>
        <w:t xml:space="preserve"> и участник</w:t>
      </w:r>
      <w:r>
        <w:rPr>
          <w:sz w:val="26"/>
          <w:szCs w:val="26"/>
        </w:rPr>
        <w:t>ов</w:t>
      </w:r>
      <w:r w:rsidR="009C47EE" w:rsidRPr="005246B4">
        <w:rPr>
          <w:sz w:val="26"/>
          <w:szCs w:val="26"/>
        </w:rPr>
        <w:t xml:space="preserve"> Ве</w:t>
      </w:r>
      <w:r w:rsidR="00962E8E">
        <w:rPr>
          <w:sz w:val="26"/>
          <w:szCs w:val="26"/>
        </w:rPr>
        <w:t>ликой Отечественной войны, лиц</w:t>
      </w:r>
      <w:r w:rsidR="009C47EE" w:rsidRPr="005246B4">
        <w:rPr>
          <w:sz w:val="26"/>
          <w:szCs w:val="26"/>
        </w:rPr>
        <w:t>, принимавши</w:t>
      </w:r>
      <w:r>
        <w:rPr>
          <w:sz w:val="26"/>
          <w:szCs w:val="26"/>
        </w:rPr>
        <w:t>х</w:t>
      </w:r>
      <w:r w:rsidR="009C47EE" w:rsidRPr="005246B4">
        <w:rPr>
          <w:sz w:val="26"/>
          <w:szCs w:val="26"/>
        </w:rPr>
        <w:t xml:space="preserve"> участие в боевых действиях по защите Отечества до 3 сентября 1945 г.; лиц, принимавши</w:t>
      </w:r>
      <w:r>
        <w:rPr>
          <w:sz w:val="26"/>
          <w:szCs w:val="26"/>
        </w:rPr>
        <w:t>х</w:t>
      </w:r>
      <w:r w:rsidR="009C47EE" w:rsidRPr="005246B4">
        <w:rPr>
          <w:sz w:val="26"/>
          <w:szCs w:val="26"/>
        </w:rPr>
        <w:t xml:space="preserve"> участие в составе специальных формирований в разминировании территорий и объектов после освобождения от немецкой оккупации в 1943 – 1945 годах</w:t>
      </w:r>
      <w:r w:rsidRPr="00121E52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246B4">
        <w:rPr>
          <w:sz w:val="26"/>
          <w:szCs w:val="26"/>
        </w:rPr>
        <w:t>азмер материаль</w:t>
      </w:r>
      <w:r w:rsidR="00E4341A">
        <w:rPr>
          <w:sz w:val="26"/>
          <w:szCs w:val="26"/>
        </w:rPr>
        <w:t>ной помощи составит 1800 рублей.</w:t>
      </w:r>
    </w:p>
    <w:p w:rsidR="009C47EE" w:rsidRPr="005246B4" w:rsidRDefault="009C47EE" w:rsidP="005246B4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</w:p>
    <w:p w:rsidR="00121E52" w:rsidRPr="005246B4" w:rsidRDefault="00121E52" w:rsidP="00121E52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</w:t>
      </w:r>
      <w:r w:rsidR="009C47EE" w:rsidRPr="005246B4">
        <w:rPr>
          <w:sz w:val="26"/>
          <w:szCs w:val="26"/>
        </w:rPr>
        <w:t>ицам, награжденным орденами или медалями СССР за самоотверженный труд и безупречную воинскую службу в тылу в годы Великой Отечественной войны; лицам, работавшим на объектах противовоздушной обороны, местной противовоздушной обороны, на ст</w:t>
      </w:r>
      <w:bookmarkStart w:id="0" w:name="_GoBack"/>
      <w:bookmarkEnd w:id="0"/>
      <w:r w:rsidR="009C47EE" w:rsidRPr="005246B4">
        <w:rPr>
          <w:sz w:val="26"/>
          <w:szCs w:val="26"/>
        </w:rPr>
        <w:t>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  <w:r w:rsidR="009C47EE" w:rsidRPr="005246B4">
        <w:rPr>
          <w:sz w:val="26"/>
          <w:szCs w:val="26"/>
        </w:rPr>
        <w:t xml:space="preserve"> лицам, работавшим на предприятиях, в учреждениях и организациях города Ленинграда в период блокады с 8 сентября 1941 г. по 27 января 1944 г. и награжденным медалью ”За оборону Ленинграда“, и лицам, награжденным знаком</w:t>
      </w:r>
      <w:r w:rsidR="00962E8E">
        <w:rPr>
          <w:sz w:val="26"/>
          <w:szCs w:val="26"/>
        </w:rPr>
        <w:t xml:space="preserve"> ”Жителю блокадного Ленинграда“</w:t>
      </w:r>
      <w:r w:rsidRPr="00121E52">
        <w:rPr>
          <w:sz w:val="26"/>
          <w:szCs w:val="26"/>
        </w:rPr>
        <w:t xml:space="preserve"> </w:t>
      </w:r>
      <w:r>
        <w:rPr>
          <w:sz w:val="26"/>
          <w:szCs w:val="26"/>
        </w:rPr>
        <w:t>будут произведены в</w:t>
      </w:r>
      <w:r w:rsidRPr="005246B4">
        <w:rPr>
          <w:sz w:val="26"/>
          <w:szCs w:val="26"/>
        </w:rPr>
        <w:t>ыплаты в размере 1000 рублей</w:t>
      </w:r>
      <w:r>
        <w:rPr>
          <w:sz w:val="26"/>
          <w:szCs w:val="26"/>
        </w:rPr>
        <w:t>.</w:t>
      </w:r>
    </w:p>
    <w:p w:rsidR="005246B4" w:rsidRPr="005246B4" w:rsidRDefault="005246B4" w:rsidP="005246B4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</w:p>
    <w:p w:rsidR="00121E52" w:rsidRPr="005246B4" w:rsidRDefault="009C47EE" w:rsidP="00121E52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  <w:r w:rsidRPr="005246B4">
        <w:rPr>
          <w:sz w:val="26"/>
          <w:szCs w:val="26"/>
        </w:rPr>
        <w:t xml:space="preserve"> </w:t>
      </w:r>
      <w:r w:rsidR="00121E52">
        <w:rPr>
          <w:sz w:val="26"/>
          <w:szCs w:val="26"/>
        </w:rPr>
        <w:t>Ч</w:t>
      </w:r>
      <w:r w:rsidR="005246B4" w:rsidRPr="005246B4">
        <w:rPr>
          <w:sz w:val="26"/>
          <w:szCs w:val="26"/>
        </w:rPr>
        <w:t>ленам семей военнослужащих, партизан и подпольщиков, погибших (умерших), пропавших без вести в годы Великой Отечественной войны (супругам, не вступившим в новый брак, детям – инвалидам с детства (в том числе усыновленным, удочеренным), другим иждивенцам, которым установлено повышение пенсии по указанным основаниям в соответствии с законодательством);</w:t>
      </w:r>
      <w:r w:rsidR="00121E52">
        <w:rPr>
          <w:sz w:val="26"/>
          <w:szCs w:val="26"/>
        </w:rPr>
        <w:t xml:space="preserve"> </w:t>
      </w:r>
      <w:r w:rsidR="005246B4" w:rsidRPr="005246B4">
        <w:rPr>
          <w:sz w:val="26"/>
          <w:szCs w:val="26"/>
        </w:rPr>
        <w:t>бывшим узникам фашистских концлагерей, тюрем, гетто и иных мест принудительного содержания, созданных фашистами и их союзниками в годы Второй мировой войны, которым установлено повышение пенсии по указанному основанию в соответствии с законодательством;</w:t>
      </w:r>
      <w:r w:rsidR="00121E52">
        <w:rPr>
          <w:sz w:val="26"/>
          <w:szCs w:val="26"/>
        </w:rPr>
        <w:t xml:space="preserve"> </w:t>
      </w:r>
      <w:r w:rsidR="005246B4" w:rsidRPr="005246B4">
        <w:rPr>
          <w:sz w:val="26"/>
          <w:szCs w:val="26"/>
        </w:rPr>
        <w:t>инвалидам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</w:t>
      </w:r>
      <w:r w:rsidR="00121E52">
        <w:rPr>
          <w:sz w:val="26"/>
          <w:szCs w:val="26"/>
        </w:rPr>
        <w:t xml:space="preserve"> м</w:t>
      </w:r>
      <w:r w:rsidR="00121E52" w:rsidRPr="005246B4">
        <w:rPr>
          <w:sz w:val="26"/>
          <w:szCs w:val="26"/>
        </w:rPr>
        <w:t>ат</w:t>
      </w:r>
      <w:r w:rsidR="00121E52">
        <w:rPr>
          <w:sz w:val="26"/>
          <w:szCs w:val="26"/>
        </w:rPr>
        <w:t xml:space="preserve">ериальная </w:t>
      </w:r>
      <w:r w:rsidR="00121E52" w:rsidRPr="005246B4">
        <w:rPr>
          <w:sz w:val="26"/>
          <w:szCs w:val="26"/>
        </w:rPr>
        <w:t xml:space="preserve">помощь </w:t>
      </w:r>
      <w:r w:rsidR="00121E52">
        <w:rPr>
          <w:sz w:val="26"/>
          <w:szCs w:val="26"/>
        </w:rPr>
        <w:t xml:space="preserve">будет оказана </w:t>
      </w:r>
      <w:r w:rsidR="00121E52" w:rsidRPr="005246B4">
        <w:rPr>
          <w:sz w:val="26"/>
          <w:szCs w:val="26"/>
        </w:rPr>
        <w:t xml:space="preserve">в </w:t>
      </w:r>
      <w:r w:rsidR="00121E52">
        <w:rPr>
          <w:sz w:val="26"/>
          <w:szCs w:val="26"/>
        </w:rPr>
        <w:t>размере 750 рублей.</w:t>
      </w:r>
    </w:p>
    <w:p w:rsidR="005246B4" w:rsidRPr="005246B4" w:rsidRDefault="005246B4" w:rsidP="005246B4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</w:p>
    <w:p w:rsidR="00BD0B3D" w:rsidRPr="005246B4" w:rsidRDefault="00121E52" w:rsidP="005246B4">
      <w:pPr>
        <w:pStyle w:val="a3"/>
        <w:spacing w:before="0" w:beforeAutospacing="0" w:after="225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материальной помощи будет производиться </w:t>
      </w:r>
      <w:r w:rsidR="00BD0B3D" w:rsidRPr="005246B4">
        <w:rPr>
          <w:sz w:val="26"/>
          <w:szCs w:val="26"/>
        </w:rPr>
        <w:t>с 25 апреля по 6 мая.</w:t>
      </w:r>
    </w:p>
    <w:p w:rsidR="00BD0B3D" w:rsidRPr="005246B4" w:rsidRDefault="005246B4" w:rsidP="005246B4">
      <w:pPr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5246B4">
        <w:rPr>
          <w:rFonts w:ascii="Times New Roman" w:hAnsi="Times New Roman" w:cs="Times New Roman"/>
          <w:sz w:val="26"/>
          <w:szCs w:val="26"/>
        </w:rPr>
        <w:t>Отдел пенсий и пособий управления по труду, занятости и социальной защите Славгородского райисполкома</w:t>
      </w:r>
    </w:p>
    <w:sectPr w:rsidR="00BD0B3D" w:rsidRPr="0052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3D"/>
    <w:rsid w:val="000A232C"/>
    <w:rsid w:val="00121E52"/>
    <w:rsid w:val="001C1E06"/>
    <w:rsid w:val="00217136"/>
    <w:rsid w:val="005246B4"/>
    <w:rsid w:val="00962E8E"/>
    <w:rsid w:val="009C47EE"/>
    <w:rsid w:val="00BA385A"/>
    <w:rsid w:val="00BD0B3D"/>
    <w:rsid w:val="00D62C2A"/>
    <w:rsid w:val="00E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2022-04-18T12:44:00Z</dcterms:created>
  <dcterms:modified xsi:type="dcterms:W3CDTF">2022-04-18T13:27:00Z</dcterms:modified>
</cp:coreProperties>
</file>